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3F7BE" w14:textId="77777777" w:rsidR="00931BFE" w:rsidRDefault="00204A42" w:rsidP="00204A42">
      <w:pPr>
        <w:rPr>
          <w:rFonts w:ascii="Arial" w:hAnsi="Arial" w:cs="Arial"/>
          <w:b/>
          <w:sz w:val="44"/>
          <w:szCs w:val="44"/>
        </w:rPr>
      </w:pPr>
      <w:r>
        <w:rPr>
          <w:rFonts w:ascii="Comic Sans MS" w:hAnsi="Comic Sans MS"/>
          <w:b/>
          <w:i/>
          <w:sz w:val="28"/>
          <w:szCs w:val="28"/>
        </w:rPr>
        <w:t>Associazione Geopiano, Via Ceoldo 19, 35128 Padova</w:t>
      </w:r>
    </w:p>
    <w:p w14:paraId="1E842C49" w14:textId="77777777" w:rsidR="00204A42" w:rsidRDefault="00204A42" w:rsidP="0037729A">
      <w:pPr>
        <w:jc w:val="center"/>
        <w:rPr>
          <w:rFonts w:ascii="Arial" w:hAnsi="Arial" w:cs="Arial"/>
          <w:b/>
        </w:rPr>
      </w:pPr>
    </w:p>
    <w:p w14:paraId="13C718C6" w14:textId="77777777" w:rsidR="008D0039" w:rsidRDefault="008D0039" w:rsidP="00135528">
      <w:pPr>
        <w:autoSpaceDE w:val="0"/>
        <w:autoSpaceDN w:val="0"/>
        <w:adjustRightInd w:val="0"/>
        <w:rPr>
          <w:rFonts w:ascii="CenturyGothic" w:eastAsiaTheme="minorHAnsi" w:hAnsi="CenturyGothic" w:cs="CenturyGothic"/>
          <w:color w:val="000000"/>
          <w:lang w:eastAsia="en-US"/>
        </w:rPr>
      </w:pPr>
    </w:p>
    <w:p w14:paraId="4FA3B473" w14:textId="31F6D967" w:rsidR="00135528" w:rsidRPr="003E3FCF" w:rsidRDefault="00135528" w:rsidP="00135528">
      <w:pPr>
        <w:autoSpaceDE w:val="0"/>
        <w:autoSpaceDN w:val="0"/>
        <w:adjustRightInd w:val="0"/>
        <w:rPr>
          <w:rFonts w:ascii="CenturyGothic,BoldItalic" w:eastAsiaTheme="minorHAnsi" w:hAnsi="CenturyGothic,BoldItalic" w:cs="CenturyGothic,BoldItalic"/>
          <w:b/>
          <w:bCs/>
          <w:i/>
          <w:iCs/>
          <w:color w:val="000000"/>
          <w:lang w:eastAsia="en-US"/>
        </w:rPr>
      </w:pPr>
      <w:r w:rsidRPr="003E3FCF">
        <w:rPr>
          <w:rFonts w:ascii="CenturyGothic" w:eastAsiaTheme="minorHAnsi" w:hAnsi="CenturyGothic" w:cs="CenturyGothic"/>
          <w:color w:val="000000"/>
          <w:lang w:eastAsia="en-US"/>
        </w:rPr>
        <w:t xml:space="preserve">Oggetto: </w:t>
      </w:r>
      <w:r w:rsidR="003E3FCF">
        <w:rPr>
          <w:rFonts w:ascii="CenturyGothic,BoldItalic" w:eastAsiaTheme="minorHAnsi" w:hAnsi="CenturyGothic,BoldItalic" w:cs="CenturyGothic,BoldItalic"/>
          <w:b/>
          <w:bCs/>
          <w:i/>
          <w:iCs/>
          <w:color w:val="000000"/>
          <w:lang w:eastAsia="en-US"/>
        </w:rPr>
        <w:t>TORNEO GIOCAMAT 20</w:t>
      </w:r>
      <w:r w:rsidR="007F1F7F">
        <w:rPr>
          <w:rFonts w:ascii="CenturyGothic,BoldItalic" w:eastAsiaTheme="minorHAnsi" w:hAnsi="CenturyGothic,BoldItalic" w:cs="CenturyGothic,BoldItalic"/>
          <w:b/>
          <w:bCs/>
          <w:i/>
          <w:iCs/>
          <w:color w:val="000000"/>
          <w:lang w:eastAsia="en-US"/>
        </w:rPr>
        <w:t>2</w:t>
      </w:r>
      <w:r w:rsidR="005D034B">
        <w:rPr>
          <w:rFonts w:ascii="CenturyGothic,BoldItalic" w:eastAsiaTheme="minorHAnsi" w:hAnsi="CenturyGothic,BoldItalic" w:cs="CenturyGothic,BoldItalic"/>
          <w:b/>
          <w:bCs/>
          <w:i/>
          <w:iCs/>
          <w:color w:val="000000"/>
          <w:lang w:eastAsia="en-US"/>
        </w:rPr>
        <w:t>5</w:t>
      </w:r>
    </w:p>
    <w:p w14:paraId="564E8800" w14:textId="77777777" w:rsidR="005D03FD" w:rsidRPr="0025093A" w:rsidRDefault="005D03FD" w:rsidP="005D03FD">
      <w:pPr>
        <w:autoSpaceDE w:val="0"/>
        <w:autoSpaceDN w:val="0"/>
        <w:adjustRightInd w:val="0"/>
        <w:jc w:val="right"/>
        <w:rPr>
          <w:rFonts w:ascii="Comic Sans MS" w:hAnsi="Comic Sans MS" w:cs="TimesNewRomanPSMT"/>
        </w:rPr>
      </w:pPr>
      <w:r w:rsidRPr="0025093A">
        <w:rPr>
          <w:rFonts w:ascii="Comic Sans MS" w:hAnsi="Comic Sans MS" w:cs="TimesNewRomanPSMT"/>
        </w:rPr>
        <w:t>Gent.mo DIRIGENTE SCOLASTICO</w:t>
      </w:r>
    </w:p>
    <w:p w14:paraId="1DC45B3E" w14:textId="77777777" w:rsidR="003E3FCF" w:rsidRDefault="003E3FCF" w:rsidP="00135528">
      <w:pPr>
        <w:autoSpaceDE w:val="0"/>
        <w:autoSpaceDN w:val="0"/>
        <w:adjustRightInd w:val="0"/>
        <w:rPr>
          <w:rFonts w:ascii="CenturyGothic" w:eastAsiaTheme="minorHAnsi" w:hAnsi="CenturyGothic" w:cs="CenturyGothic"/>
          <w:color w:val="000000"/>
          <w:lang w:eastAsia="en-US"/>
        </w:rPr>
      </w:pPr>
    </w:p>
    <w:p w14:paraId="10ED1AF0" w14:textId="6DDF0F62" w:rsidR="00201526" w:rsidRDefault="00960896" w:rsidP="00135528">
      <w:pPr>
        <w:autoSpaceDE w:val="0"/>
        <w:autoSpaceDN w:val="0"/>
        <w:adjustRightInd w:val="0"/>
        <w:rPr>
          <w:rFonts w:ascii="Comic Sans MS" w:hAnsi="Comic Sans MS" w:cs="TimesNewRomanPSMT"/>
        </w:rPr>
      </w:pPr>
      <w:r>
        <w:rPr>
          <w:rFonts w:ascii="Comic Sans MS" w:hAnsi="Comic Sans MS" w:cs="TimesNewRomanPSMT"/>
        </w:rPr>
        <w:t>D</w:t>
      </w:r>
      <w:r w:rsidR="00201526">
        <w:rPr>
          <w:rFonts w:ascii="Comic Sans MS" w:hAnsi="Comic Sans MS" w:cs="TimesNewRomanPSMT"/>
        </w:rPr>
        <w:t xml:space="preserve">esideriamo </w:t>
      </w:r>
      <w:r w:rsidR="00B615C3">
        <w:rPr>
          <w:rFonts w:ascii="Comic Sans MS" w:hAnsi="Comic Sans MS" w:cs="TimesNewRomanPSMT"/>
        </w:rPr>
        <w:t>esprimer</w:t>
      </w:r>
      <w:r w:rsidR="00201526">
        <w:rPr>
          <w:rFonts w:ascii="Comic Sans MS" w:hAnsi="Comic Sans MS" w:cs="TimesNewRomanPSMT"/>
        </w:rPr>
        <w:t>Le la nostra gratitudine per la partecipazione del Suo Istituto al Torneo Giocamat 20</w:t>
      </w:r>
      <w:r w:rsidR="007F1F7F">
        <w:rPr>
          <w:rFonts w:ascii="Comic Sans MS" w:hAnsi="Comic Sans MS" w:cs="TimesNewRomanPSMT"/>
        </w:rPr>
        <w:t>2</w:t>
      </w:r>
      <w:r w:rsidR="005D034B">
        <w:rPr>
          <w:rFonts w:ascii="Comic Sans MS" w:hAnsi="Comic Sans MS" w:cs="TimesNewRomanPSMT"/>
        </w:rPr>
        <w:t>4</w:t>
      </w:r>
      <w:r w:rsidR="00201526">
        <w:rPr>
          <w:rFonts w:ascii="Comic Sans MS" w:hAnsi="Comic Sans MS" w:cs="TimesNewRomanPSMT"/>
        </w:rPr>
        <w:t xml:space="preserve">, che ha riscosso presso </w:t>
      </w:r>
      <w:r w:rsidR="007F1F7F">
        <w:rPr>
          <w:rFonts w:ascii="Comic Sans MS" w:hAnsi="Comic Sans MS" w:cs="TimesNewRomanPSMT"/>
        </w:rPr>
        <w:t>alunni</w:t>
      </w:r>
      <w:r w:rsidR="00201526">
        <w:rPr>
          <w:rFonts w:ascii="Comic Sans MS" w:hAnsi="Comic Sans MS" w:cs="TimesNewRomanPSMT"/>
        </w:rPr>
        <w:t xml:space="preserve"> e</w:t>
      </w:r>
      <w:r>
        <w:rPr>
          <w:rFonts w:ascii="Comic Sans MS" w:hAnsi="Comic Sans MS" w:cs="TimesNewRomanPSMT"/>
        </w:rPr>
        <w:t xml:space="preserve"> docenti </w:t>
      </w:r>
      <w:r w:rsidR="005D034B">
        <w:rPr>
          <w:rFonts w:ascii="Comic Sans MS" w:hAnsi="Comic Sans MS" w:cs="TimesNewRomanPSMT"/>
        </w:rPr>
        <w:t>la considerazione</w:t>
      </w:r>
      <w:r>
        <w:rPr>
          <w:rFonts w:ascii="Comic Sans MS" w:hAnsi="Comic Sans MS" w:cs="TimesNewRomanPSMT"/>
        </w:rPr>
        <w:t xml:space="preserve"> </w:t>
      </w:r>
      <w:r w:rsidR="00C10DAE">
        <w:rPr>
          <w:rFonts w:ascii="Comic Sans MS" w:hAnsi="Comic Sans MS" w:cs="TimesNewRomanPSMT"/>
        </w:rPr>
        <w:t xml:space="preserve">che ci dà sostegno nel </w:t>
      </w:r>
      <w:r w:rsidR="00BB0204">
        <w:rPr>
          <w:rFonts w:ascii="Comic Sans MS" w:hAnsi="Comic Sans MS" w:cs="TimesNewRomanPSMT"/>
        </w:rPr>
        <w:t>tener viva</w:t>
      </w:r>
      <w:r w:rsidR="00C10DAE">
        <w:rPr>
          <w:rFonts w:ascii="Comic Sans MS" w:hAnsi="Comic Sans MS" w:cs="TimesNewRomanPSMT"/>
        </w:rPr>
        <w:t xml:space="preserve"> la nostra </w:t>
      </w:r>
      <w:r w:rsidR="00BB0204">
        <w:rPr>
          <w:rFonts w:ascii="Comic Sans MS" w:hAnsi="Comic Sans MS" w:cs="TimesNewRomanPSMT"/>
        </w:rPr>
        <w:t>attività</w:t>
      </w:r>
      <w:r w:rsidR="00201526">
        <w:rPr>
          <w:rFonts w:ascii="Comic Sans MS" w:hAnsi="Comic Sans MS" w:cs="TimesNewRomanPSMT"/>
        </w:rPr>
        <w:t>.</w:t>
      </w:r>
    </w:p>
    <w:p w14:paraId="732F329D" w14:textId="77777777" w:rsidR="008C57FE" w:rsidRDefault="008C57FE" w:rsidP="00135528">
      <w:pPr>
        <w:autoSpaceDE w:val="0"/>
        <w:autoSpaceDN w:val="0"/>
        <w:adjustRightInd w:val="0"/>
        <w:rPr>
          <w:rFonts w:ascii="CenturyGothic" w:eastAsiaTheme="minorHAnsi" w:hAnsi="CenturyGothic" w:cs="CenturyGothic"/>
          <w:color w:val="000000"/>
          <w:lang w:eastAsia="en-US"/>
        </w:rPr>
      </w:pPr>
    </w:p>
    <w:p w14:paraId="74B5B189" w14:textId="107A7B60" w:rsidR="00EB052D" w:rsidRPr="0025093A" w:rsidRDefault="00A93A24" w:rsidP="00135528">
      <w:pPr>
        <w:autoSpaceDE w:val="0"/>
        <w:autoSpaceDN w:val="0"/>
        <w:adjustRightInd w:val="0"/>
        <w:rPr>
          <w:rFonts w:ascii="Comic Sans MS" w:hAnsi="Comic Sans MS" w:cs="TimesNewRomanPSMT"/>
        </w:rPr>
      </w:pPr>
      <w:r w:rsidRPr="0025093A">
        <w:rPr>
          <w:rFonts w:ascii="Comic Sans MS" w:hAnsi="Comic Sans MS" w:cs="TimesNewRomanPSMT"/>
        </w:rPr>
        <w:t xml:space="preserve">Le gare di matematica </w:t>
      </w:r>
      <w:r w:rsidR="007F1F7F">
        <w:rPr>
          <w:rFonts w:ascii="Comic Sans MS" w:hAnsi="Comic Sans MS" w:cs="TimesNewRomanPSMT"/>
        </w:rPr>
        <w:t>rivestono</w:t>
      </w:r>
      <w:r w:rsidR="0039722C">
        <w:rPr>
          <w:rFonts w:ascii="Comic Sans MS" w:hAnsi="Comic Sans MS" w:cs="TimesNewRomanPSMT"/>
        </w:rPr>
        <w:t xml:space="preserve"> </w:t>
      </w:r>
      <w:r w:rsidRPr="0025093A">
        <w:rPr>
          <w:rFonts w:ascii="Comic Sans MS" w:hAnsi="Comic Sans MS" w:cs="TimesNewRomanPSMT"/>
        </w:rPr>
        <w:t xml:space="preserve">un ruolo importante </w:t>
      </w:r>
      <w:r w:rsidR="00BB0204">
        <w:rPr>
          <w:rFonts w:ascii="Comic Sans MS" w:hAnsi="Comic Sans MS" w:cs="TimesNewRomanPSMT"/>
        </w:rPr>
        <w:t>in ambito scolastico</w:t>
      </w:r>
      <w:r w:rsidRPr="0025093A">
        <w:rPr>
          <w:rFonts w:ascii="Comic Sans MS" w:hAnsi="Comic Sans MS" w:cs="TimesNewRomanPSMT"/>
        </w:rPr>
        <w:t>, per diversi motivi</w:t>
      </w:r>
      <w:r w:rsidR="005D03FD">
        <w:rPr>
          <w:rFonts w:ascii="Comic Sans MS" w:hAnsi="Comic Sans MS" w:cs="TimesNewRomanPSMT"/>
        </w:rPr>
        <w:t>.</w:t>
      </w:r>
      <w:r w:rsidRPr="0025093A">
        <w:rPr>
          <w:rFonts w:ascii="Comic Sans MS" w:hAnsi="Comic Sans MS" w:cs="TimesNewRomanPSMT"/>
        </w:rPr>
        <w:t xml:space="preserve"> </w:t>
      </w:r>
      <w:r w:rsidR="005D03FD">
        <w:rPr>
          <w:rFonts w:ascii="Comic Sans MS" w:hAnsi="Comic Sans MS" w:cs="TimesNewRomanPSMT"/>
        </w:rPr>
        <w:t>P</w:t>
      </w:r>
      <w:r w:rsidR="00637E4B" w:rsidRPr="0025093A">
        <w:rPr>
          <w:rFonts w:ascii="Comic Sans MS" w:hAnsi="Comic Sans MS" w:cs="TimesNewRomanPSMT"/>
        </w:rPr>
        <w:t>er esempio</w:t>
      </w:r>
      <w:r w:rsidRPr="0025093A">
        <w:rPr>
          <w:rFonts w:ascii="Comic Sans MS" w:hAnsi="Comic Sans MS" w:cs="TimesNewRomanPSMT"/>
        </w:rPr>
        <w:t>:</w:t>
      </w:r>
    </w:p>
    <w:p w14:paraId="7968C263" w14:textId="77777777" w:rsidR="00A93A24" w:rsidRPr="0025093A" w:rsidRDefault="00A93A24" w:rsidP="00135528">
      <w:pPr>
        <w:autoSpaceDE w:val="0"/>
        <w:autoSpaceDN w:val="0"/>
        <w:adjustRightInd w:val="0"/>
        <w:rPr>
          <w:rFonts w:ascii="Comic Sans MS" w:hAnsi="Comic Sans MS" w:cs="TimesNewRomanPSMT"/>
        </w:rPr>
      </w:pPr>
      <w:r w:rsidRPr="0025093A">
        <w:rPr>
          <w:rFonts w:ascii="Comic Sans MS" w:hAnsi="Comic Sans MS" w:cs="TimesNewRomanPSMT"/>
        </w:rPr>
        <w:t xml:space="preserve">- consentono di proporre </w:t>
      </w:r>
      <w:r w:rsidR="00C10DAE">
        <w:rPr>
          <w:rFonts w:ascii="Comic Sans MS" w:hAnsi="Comic Sans MS" w:cs="TimesNewRomanPSMT"/>
        </w:rPr>
        <w:t>una matematica di tipo ricreativo</w:t>
      </w:r>
      <w:r w:rsidRPr="0025093A">
        <w:rPr>
          <w:rFonts w:ascii="Comic Sans MS" w:hAnsi="Comic Sans MS" w:cs="TimesNewRomanPSMT"/>
        </w:rPr>
        <w:t xml:space="preserve"> stimolando nel contempo le abilità logiche e intuitive</w:t>
      </w:r>
    </w:p>
    <w:p w14:paraId="42F64647" w14:textId="77777777" w:rsidR="00A93A24" w:rsidRPr="0025093A" w:rsidRDefault="00A93A24" w:rsidP="00135528">
      <w:pPr>
        <w:autoSpaceDE w:val="0"/>
        <w:autoSpaceDN w:val="0"/>
        <w:adjustRightInd w:val="0"/>
        <w:rPr>
          <w:rFonts w:ascii="Comic Sans MS" w:hAnsi="Comic Sans MS" w:cs="TimesNewRomanPSMT"/>
          <w:b/>
        </w:rPr>
      </w:pPr>
      <w:r w:rsidRPr="0025093A">
        <w:rPr>
          <w:rFonts w:ascii="Comic Sans MS" w:hAnsi="Comic Sans MS" w:cs="TimesNewRomanPSMT"/>
          <w:b/>
        </w:rPr>
        <w:t>- allenano e preparano ad affrontare le prove Invalsi, con cui hanno diverse affinità</w:t>
      </w:r>
    </w:p>
    <w:p w14:paraId="7CF2E46F" w14:textId="18C0424B" w:rsidR="00A93A24" w:rsidRPr="0025093A" w:rsidRDefault="00A93A24" w:rsidP="00135528">
      <w:pPr>
        <w:autoSpaceDE w:val="0"/>
        <w:autoSpaceDN w:val="0"/>
        <w:adjustRightInd w:val="0"/>
        <w:rPr>
          <w:rFonts w:ascii="Comic Sans MS" w:hAnsi="Comic Sans MS" w:cs="TimesNewRomanPSMT"/>
        </w:rPr>
      </w:pPr>
      <w:r w:rsidRPr="0025093A">
        <w:rPr>
          <w:rFonts w:ascii="Comic Sans MS" w:hAnsi="Comic Sans MS" w:cs="TimesNewRomanPSMT"/>
        </w:rPr>
        <w:t xml:space="preserve">- forniscono un elemento </w:t>
      </w:r>
      <w:r w:rsidR="007F1F7F">
        <w:rPr>
          <w:rFonts w:ascii="Comic Sans MS" w:hAnsi="Comic Sans MS" w:cs="TimesNewRomanPSMT"/>
        </w:rPr>
        <w:t>concreto</w:t>
      </w:r>
      <w:r w:rsidRPr="0025093A">
        <w:rPr>
          <w:rFonts w:ascii="Comic Sans MS" w:hAnsi="Comic Sans MS" w:cs="TimesNewRomanPSMT"/>
        </w:rPr>
        <w:t xml:space="preserve"> di continuità </w:t>
      </w:r>
      <w:r w:rsidR="00637E4B" w:rsidRPr="0025093A">
        <w:rPr>
          <w:rFonts w:ascii="Comic Sans MS" w:hAnsi="Comic Sans MS" w:cs="TimesNewRomanPSMT"/>
        </w:rPr>
        <w:t xml:space="preserve">didattica </w:t>
      </w:r>
      <w:r w:rsidRPr="0025093A">
        <w:rPr>
          <w:rFonts w:ascii="Comic Sans MS" w:hAnsi="Comic Sans MS" w:cs="TimesNewRomanPSMT"/>
        </w:rPr>
        <w:t xml:space="preserve">tra ordini di scuole, con attività che </w:t>
      </w:r>
      <w:r w:rsidR="00C10DAE">
        <w:rPr>
          <w:rFonts w:ascii="Comic Sans MS" w:hAnsi="Comic Sans MS" w:cs="TimesNewRomanPSMT"/>
        </w:rPr>
        <w:t xml:space="preserve">stimolano </w:t>
      </w:r>
      <w:r w:rsidR="005D034B">
        <w:rPr>
          <w:rFonts w:ascii="Comic Sans MS" w:hAnsi="Comic Sans MS" w:cs="TimesNewRomanPSMT"/>
        </w:rPr>
        <w:t xml:space="preserve">il confronto e </w:t>
      </w:r>
      <w:r w:rsidR="00C10DAE">
        <w:rPr>
          <w:rFonts w:ascii="Comic Sans MS" w:hAnsi="Comic Sans MS" w:cs="TimesNewRomanPSMT"/>
        </w:rPr>
        <w:t xml:space="preserve">la collaborazione tra </w:t>
      </w:r>
      <w:r w:rsidRPr="0025093A">
        <w:rPr>
          <w:rFonts w:ascii="Comic Sans MS" w:hAnsi="Comic Sans MS" w:cs="TimesNewRomanPSMT"/>
        </w:rPr>
        <w:t>docenti della scuola primaria, della scuola secondaria di primo grado, di quella di secondo grado e del mondo universitario</w:t>
      </w:r>
      <w:r w:rsidR="0039722C">
        <w:rPr>
          <w:rFonts w:ascii="Comic Sans MS" w:hAnsi="Comic Sans MS" w:cs="TimesNewRomanPSMT"/>
        </w:rPr>
        <w:t>,</w:t>
      </w:r>
      <w:r w:rsidRPr="0025093A">
        <w:rPr>
          <w:rFonts w:ascii="Comic Sans MS" w:hAnsi="Comic Sans MS" w:cs="TimesNewRomanPSMT"/>
        </w:rPr>
        <w:t xml:space="preserve"> </w:t>
      </w:r>
      <w:r w:rsidR="0039722C">
        <w:rPr>
          <w:rFonts w:ascii="Comic Sans MS" w:hAnsi="Comic Sans MS" w:cs="TimesNewRomanPSMT"/>
        </w:rPr>
        <w:t>abbattendo</w:t>
      </w:r>
      <w:r w:rsidRPr="0025093A">
        <w:rPr>
          <w:rFonts w:ascii="Comic Sans MS" w:hAnsi="Comic Sans MS" w:cs="TimesNewRomanPSMT"/>
        </w:rPr>
        <w:t xml:space="preserve"> più facilmente le barriere “</w:t>
      </w:r>
      <w:r w:rsidR="003A687D" w:rsidRPr="0025093A">
        <w:rPr>
          <w:rFonts w:ascii="Comic Sans MS" w:hAnsi="Comic Sans MS" w:cs="TimesNewRomanPSMT"/>
        </w:rPr>
        <w:t>comunicative</w:t>
      </w:r>
      <w:r w:rsidRPr="0025093A">
        <w:rPr>
          <w:rFonts w:ascii="Comic Sans MS" w:hAnsi="Comic Sans MS" w:cs="TimesNewRomanPSMT"/>
        </w:rPr>
        <w:t>” che vengono a volte innalzate tra i vari ordini</w:t>
      </w:r>
      <w:r w:rsidR="003A687D" w:rsidRPr="0025093A">
        <w:rPr>
          <w:rFonts w:ascii="Comic Sans MS" w:hAnsi="Comic Sans MS" w:cs="TimesNewRomanPSMT"/>
        </w:rPr>
        <w:t>,</w:t>
      </w:r>
      <w:r w:rsidRPr="0025093A">
        <w:rPr>
          <w:rFonts w:ascii="Comic Sans MS" w:hAnsi="Comic Sans MS" w:cs="TimesNewRomanPSMT"/>
        </w:rPr>
        <w:t xml:space="preserve"> per condividere invece metodi e contenuti</w:t>
      </w:r>
    </w:p>
    <w:p w14:paraId="0D3283F1" w14:textId="77777777" w:rsidR="00637E4B" w:rsidRPr="0025093A" w:rsidRDefault="00A93A24" w:rsidP="00135528">
      <w:pPr>
        <w:autoSpaceDE w:val="0"/>
        <w:autoSpaceDN w:val="0"/>
        <w:adjustRightInd w:val="0"/>
        <w:rPr>
          <w:rFonts w:ascii="Comic Sans MS" w:hAnsi="Comic Sans MS" w:cs="TimesNewRomanPSMT"/>
        </w:rPr>
      </w:pPr>
      <w:r w:rsidRPr="0025093A">
        <w:rPr>
          <w:rFonts w:ascii="Comic Sans MS" w:hAnsi="Comic Sans MS" w:cs="TimesNewRomanPSMT"/>
        </w:rPr>
        <w:t xml:space="preserve">- </w:t>
      </w:r>
      <w:r w:rsidR="00637E4B" w:rsidRPr="0025093A">
        <w:rPr>
          <w:rFonts w:ascii="Comic Sans MS" w:hAnsi="Comic Sans MS" w:cs="TimesNewRomanPSMT"/>
        </w:rPr>
        <w:t>delineano una continuità verticale fruibile dagli studenti</w:t>
      </w:r>
    </w:p>
    <w:p w14:paraId="65FC73B7" w14:textId="3626229F" w:rsidR="00637E4B" w:rsidRPr="0025093A" w:rsidRDefault="00637E4B" w:rsidP="00135528">
      <w:pPr>
        <w:autoSpaceDE w:val="0"/>
        <w:autoSpaceDN w:val="0"/>
        <w:adjustRightInd w:val="0"/>
        <w:rPr>
          <w:rFonts w:ascii="Comic Sans MS" w:hAnsi="Comic Sans MS" w:cs="TimesNewRomanPSMT"/>
        </w:rPr>
      </w:pPr>
      <w:r w:rsidRPr="0025093A">
        <w:rPr>
          <w:rFonts w:ascii="Comic Sans MS" w:hAnsi="Comic Sans MS" w:cs="TimesNewRomanPSMT"/>
        </w:rPr>
        <w:t xml:space="preserve">- contribuiscono a </w:t>
      </w:r>
      <w:r w:rsidR="00BB0204">
        <w:rPr>
          <w:rFonts w:ascii="Comic Sans MS" w:hAnsi="Comic Sans MS" w:cs="TimesNewRomanPSMT"/>
        </w:rPr>
        <w:t>divertire</w:t>
      </w:r>
      <w:r w:rsidRPr="0025093A">
        <w:rPr>
          <w:rFonts w:ascii="Comic Sans MS" w:hAnsi="Comic Sans MS" w:cs="TimesNewRomanPSMT"/>
        </w:rPr>
        <w:t xml:space="preserve"> e ad appassionare allo studio di una disciplina scolastica difficile quale la matematica.</w:t>
      </w:r>
    </w:p>
    <w:p w14:paraId="20F0120B" w14:textId="77777777" w:rsidR="0025093A" w:rsidRDefault="0025093A" w:rsidP="0025093A">
      <w:pPr>
        <w:autoSpaceDE w:val="0"/>
        <w:autoSpaceDN w:val="0"/>
        <w:adjustRightInd w:val="0"/>
        <w:rPr>
          <w:rFonts w:ascii="CenturyGothic" w:eastAsiaTheme="minorHAnsi" w:hAnsi="CenturyGothic" w:cs="CenturyGothic"/>
          <w:color w:val="000000"/>
          <w:sz w:val="20"/>
          <w:szCs w:val="20"/>
          <w:lang w:eastAsia="en-US"/>
        </w:rPr>
      </w:pPr>
    </w:p>
    <w:p w14:paraId="131D43D9" w14:textId="6EC2B80F" w:rsidR="008D0039" w:rsidRPr="007F1F7F" w:rsidRDefault="008D0039" w:rsidP="008D0039">
      <w:pPr>
        <w:rPr>
          <w:rFonts w:asciiTheme="minorHAnsi" w:eastAsia="Comic Sans MS" w:hAnsiTheme="minorHAnsi" w:cstheme="minorHAnsi"/>
        </w:rPr>
      </w:pPr>
      <w:r w:rsidRPr="007F1F7F">
        <w:rPr>
          <w:rFonts w:asciiTheme="minorHAnsi" w:eastAsia="Comic Sans MS" w:hAnsiTheme="minorHAnsi" w:cstheme="minorHAnsi"/>
        </w:rPr>
        <w:t xml:space="preserve">L’ Associazione Geopiano organizza e gestisce da anni gare di </w:t>
      </w:r>
      <w:r w:rsidR="00BB0204">
        <w:rPr>
          <w:rFonts w:asciiTheme="minorHAnsi" w:eastAsia="Comic Sans MS" w:hAnsiTheme="minorHAnsi" w:cstheme="minorHAnsi"/>
        </w:rPr>
        <w:t>G</w:t>
      </w:r>
      <w:r w:rsidRPr="007F1F7F">
        <w:rPr>
          <w:rFonts w:asciiTheme="minorHAnsi" w:eastAsia="Comic Sans MS" w:hAnsiTheme="minorHAnsi" w:cstheme="minorHAnsi"/>
        </w:rPr>
        <w:t xml:space="preserve">iochi matematici con base Padova, </w:t>
      </w:r>
      <w:r w:rsidR="007F1F7F">
        <w:rPr>
          <w:rFonts w:asciiTheme="minorHAnsi" w:eastAsia="Comic Sans MS" w:hAnsiTheme="minorHAnsi" w:cstheme="minorHAnsi"/>
        </w:rPr>
        <w:t>rivolti alle scuole di questa e di altre</w:t>
      </w:r>
      <w:r w:rsidRPr="007F1F7F">
        <w:rPr>
          <w:rFonts w:asciiTheme="minorHAnsi" w:eastAsia="Comic Sans MS" w:hAnsiTheme="minorHAnsi" w:cstheme="minorHAnsi"/>
        </w:rPr>
        <w:t xml:space="preserve"> province e regioni. </w:t>
      </w:r>
    </w:p>
    <w:p w14:paraId="64C0A57C" w14:textId="252C742E" w:rsidR="008D0039" w:rsidRPr="007F1F7F" w:rsidRDefault="007F1F7F" w:rsidP="008D0039">
      <w:pPr>
        <w:rPr>
          <w:rFonts w:asciiTheme="minorHAnsi" w:eastAsia="Comic Sans MS" w:hAnsiTheme="minorHAnsi" w:cstheme="minorHAnsi"/>
        </w:rPr>
      </w:pPr>
      <w:r>
        <w:rPr>
          <w:rFonts w:asciiTheme="minorHAnsi" w:eastAsia="Comic Sans MS" w:hAnsiTheme="minorHAnsi" w:cstheme="minorHAnsi"/>
        </w:rPr>
        <w:t>Ricordiamo in particolare</w:t>
      </w:r>
      <w:r w:rsidR="008D0039" w:rsidRPr="007F1F7F">
        <w:rPr>
          <w:rFonts w:asciiTheme="minorHAnsi" w:eastAsia="Comic Sans MS" w:hAnsiTheme="minorHAnsi" w:cstheme="minorHAnsi"/>
        </w:rPr>
        <w:t>:</w:t>
      </w:r>
    </w:p>
    <w:p w14:paraId="4D997517" w14:textId="3F1C0E36" w:rsidR="008D0039" w:rsidRPr="007F1F7F" w:rsidRDefault="008D0039" w:rsidP="008D0039">
      <w:pPr>
        <w:rPr>
          <w:rFonts w:asciiTheme="minorHAnsi" w:eastAsia="Comic Sans MS" w:hAnsiTheme="minorHAnsi" w:cstheme="minorHAnsi"/>
        </w:rPr>
      </w:pPr>
      <w:r w:rsidRPr="007F1F7F">
        <w:rPr>
          <w:rFonts w:asciiTheme="minorHAnsi" w:eastAsia="Comic Sans MS" w:hAnsiTheme="minorHAnsi" w:cstheme="minorHAnsi"/>
        </w:rPr>
        <w:t>- la semifinale del Campionato Internazionale dei Giochi Matematici, proposto dall’ Università Bocconi di Milano, a Padova</w:t>
      </w:r>
    </w:p>
    <w:p w14:paraId="132DD48A" w14:textId="79C8E993" w:rsidR="008D0039" w:rsidRPr="007F1F7F" w:rsidRDefault="008D0039" w:rsidP="008D0039">
      <w:pPr>
        <w:rPr>
          <w:rFonts w:asciiTheme="minorHAnsi" w:eastAsia="Comic Sans MS" w:hAnsiTheme="minorHAnsi" w:cstheme="minorHAnsi"/>
        </w:rPr>
      </w:pPr>
      <w:r w:rsidRPr="007F1F7F">
        <w:rPr>
          <w:rFonts w:asciiTheme="minorHAnsi" w:eastAsia="Comic Sans MS" w:hAnsiTheme="minorHAnsi" w:cstheme="minorHAnsi"/>
        </w:rPr>
        <w:t>- la Coppa Playmath, gara di matematica a squadre per Istituti Secondari di Primo Grado a Curtarolo e Padova</w:t>
      </w:r>
      <w:r w:rsidR="007F1F7F">
        <w:rPr>
          <w:rFonts w:asciiTheme="minorHAnsi" w:eastAsia="Comic Sans MS" w:hAnsiTheme="minorHAnsi" w:cstheme="minorHAnsi"/>
        </w:rPr>
        <w:t>, in collaborazione con Kangourou Italia</w:t>
      </w:r>
    </w:p>
    <w:p w14:paraId="603F7C29" w14:textId="7C0F9740" w:rsidR="008D0039" w:rsidRPr="007F1F7F" w:rsidRDefault="008D0039" w:rsidP="008D0039">
      <w:pPr>
        <w:rPr>
          <w:rFonts w:asciiTheme="minorHAnsi" w:eastAsia="Comic Sans MS" w:hAnsiTheme="minorHAnsi" w:cstheme="minorHAnsi"/>
        </w:rPr>
      </w:pPr>
      <w:r w:rsidRPr="007F1F7F">
        <w:rPr>
          <w:rFonts w:asciiTheme="minorHAnsi" w:eastAsia="Comic Sans MS" w:hAnsiTheme="minorHAnsi" w:cstheme="minorHAnsi"/>
        </w:rPr>
        <w:t>- allenamenti per alunni della scuola secondaria di primo grado in preparazione alla Finale Nazionale dei Giochi Matematici Bocconi di Milano</w:t>
      </w:r>
    </w:p>
    <w:p w14:paraId="7E8B1C6A" w14:textId="564F4070" w:rsidR="008D0039" w:rsidRDefault="008D0039" w:rsidP="008D0039">
      <w:pPr>
        <w:rPr>
          <w:rFonts w:asciiTheme="minorHAnsi" w:eastAsia="Comic Sans MS" w:hAnsiTheme="minorHAnsi" w:cstheme="minorHAnsi"/>
        </w:rPr>
      </w:pPr>
      <w:r w:rsidRPr="007F1F7F">
        <w:rPr>
          <w:rFonts w:asciiTheme="minorHAnsi" w:eastAsia="Comic Sans MS" w:hAnsiTheme="minorHAnsi" w:cstheme="minorHAnsi"/>
        </w:rPr>
        <w:t xml:space="preserve">- gare individuali e a squadre </w:t>
      </w:r>
      <w:r w:rsidR="00BB0204">
        <w:rPr>
          <w:rFonts w:asciiTheme="minorHAnsi" w:eastAsia="Comic Sans MS" w:hAnsiTheme="minorHAnsi" w:cstheme="minorHAnsi"/>
        </w:rPr>
        <w:t xml:space="preserve">(Torneo Zoomath, Coppa Geopiano) </w:t>
      </w:r>
      <w:r w:rsidRPr="007F1F7F">
        <w:rPr>
          <w:rFonts w:asciiTheme="minorHAnsi" w:eastAsia="Comic Sans MS" w:hAnsiTheme="minorHAnsi" w:cstheme="minorHAnsi"/>
        </w:rPr>
        <w:t>per alunni delle Scuole Primarie</w:t>
      </w:r>
    </w:p>
    <w:p w14:paraId="6152F3DA" w14:textId="107DF224" w:rsidR="007F1F7F" w:rsidRPr="007F1F7F" w:rsidRDefault="007F1F7F" w:rsidP="008D0039">
      <w:pPr>
        <w:rPr>
          <w:rFonts w:asciiTheme="minorHAnsi" w:eastAsia="Comic Sans MS" w:hAnsiTheme="minorHAnsi" w:cstheme="minorHAnsi"/>
        </w:rPr>
      </w:pPr>
      <w:r>
        <w:rPr>
          <w:rFonts w:asciiTheme="minorHAnsi" w:eastAsia="Comic Sans MS" w:hAnsiTheme="minorHAnsi" w:cstheme="minorHAnsi"/>
        </w:rPr>
        <w:t>- su richiesta degli Istituti, brevi corsi intensivi, anche in modalità on-line, di preparazione alle gare matematiche individuali</w:t>
      </w:r>
    </w:p>
    <w:p w14:paraId="39CE0173" w14:textId="77777777" w:rsidR="008D0039" w:rsidRPr="007F1F7F" w:rsidRDefault="008D0039" w:rsidP="008D0039">
      <w:pPr>
        <w:rPr>
          <w:rFonts w:asciiTheme="minorHAnsi" w:eastAsia="Comic Sans MS" w:hAnsiTheme="minorHAnsi" w:cstheme="minorHAnsi"/>
        </w:rPr>
      </w:pPr>
      <w:r w:rsidRPr="007F1F7F">
        <w:rPr>
          <w:rFonts w:asciiTheme="minorHAnsi" w:eastAsia="Comic Sans MS" w:hAnsiTheme="minorHAnsi" w:cstheme="minorHAnsi"/>
        </w:rPr>
        <w:t xml:space="preserve">- Corsi di formazione per docenti sulla didattica e su Geogebra </w:t>
      </w:r>
    </w:p>
    <w:p w14:paraId="2F1A64D5" w14:textId="77777777" w:rsidR="008D0039" w:rsidRDefault="008D0039" w:rsidP="008D0039">
      <w:pPr>
        <w:rPr>
          <w:rFonts w:ascii="Comic Sans MS" w:eastAsia="Comic Sans MS" w:hAnsi="Comic Sans MS" w:cs="Comic Sans MS"/>
          <w:sz w:val="20"/>
          <w:szCs w:val="20"/>
        </w:rPr>
      </w:pPr>
    </w:p>
    <w:p w14:paraId="65992149" w14:textId="77777777" w:rsidR="00637E4B" w:rsidRPr="00E26621" w:rsidRDefault="00637E4B" w:rsidP="00135528">
      <w:pPr>
        <w:autoSpaceDE w:val="0"/>
        <w:autoSpaceDN w:val="0"/>
        <w:adjustRightInd w:val="0"/>
        <w:rPr>
          <w:rFonts w:ascii="CenturyGothic" w:eastAsiaTheme="minorHAnsi" w:hAnsi="CenturyGothic" w:cs="CenturyGothic"/>
          <w:color w:val="000000"/>
          <w:sz w:val="20"/>
          <w:szCs w:val="20"/>
          <w:lang w:eastAsia="en-US"/>
        </w:rPr>
      </w:pPr>
    </w:p>
    <w:p w14:paraId="3E9EE255" w14:textId="1EBA9211" w:rsidR="00A93A24" w:rsidRPr="0025093A" w:rsidRDefault="00637E4B" w:rsidP="00135528">
      <w:pPr>
        <w:autoSpaceDE w:val="0"/>
        <w:autoSpaceDN w:val="0"/>
        <w:adjustRightInd w:val="0"/>
        <w:rPr>
          <w:rFonts w:ascii="Comic Sans MS" w:hAnsi="Comic Sans MS" w:cs="TimesNewRomanPSMT"/>
        </w:rPr>
      </w:pPr>
      <w:r w:rsidRPr="0025093A">
        <w:rPr>
          <w:rFonts w:ascii="Comic Sans MS" w:hAnsi="Comic Sans MS" w:cs="TimesNewRomanPSMT"/>
        </w:rPr>
        <w:lastRenderedPageBreak/>
        <w:t>Siamo pertanto lieti di presentar</w:t>
      </w:r>
      <w:r w:rsidR="00DA5E15">
        <w:rPr>
          <w:rFonts w:ascii="Comic Sans MS" w:hAnsi="Comic Sans MS" w:cs="TimesNewRomanPSMT"/>
        </w:rPr>
        <w:t>L</w:t>
      </w:r>
      <w:r w:rsidRPr="0025093A">
        <w:rPr>
          <w:rFonts w:ascii="Comic Sans MS" w:hAnsi="Comic Sans MS" w:cs="TimesNewRomanPSMT"/>
        </w:rPr>
        <w:t>e</w:t>
      </w:r>
      <w:r w:rsidR="0025093A">
        <w:rPr>
          <w:rFonts w:ascii="Comic Sans MS" w:hAnsi="Comic Sans MS" w:cs="TimesNewRomanPSMT"/>
        </w:rPr>
        <w:t xml:space="preserve"> l</w:t>
      </w:r>
      <w:r w:rsidR="005D034B">
        <w:rPr>
          <w:rFonts w:ascii="Comic Sans MS" w:hAnsi="Comic Sans MS" w:cs="TimesNewRomanPSMT"/>
        </w:rPr>
        <w:t>’</w:t>
      </w:r>
    </w:p>
    <w:p w14:paraId="705DB789" w14:textId="2BB5B659" w:rsidR="00637E4B" w:rsidRDefault="009C43F8" w:rsidP="00135528">
      <w:pPr>
        <w:autoSpaceDE w:val="0"/>
        <w:autoSpaceDN w:val="0"/>
        <w:adjustRightInd w:val="0"/>
        <w:rPr>
          <w:rFonts w:ascii="CenturyGothic" w:eastAsiaTheme="minorHAnsi" w:hAnsi="CenturyGothic" w:cs="CenturyGothic"/>
          <w:color w:val="000000"/>
          <w:lang w:eastAsia="en-US"/>
        </w:rPr>
      </w:pPr>
      <w:r>
        <w:rPr>
          <w:rFonts w:ascii="CenturyGothic,BoldItalic" w:eastAsiaTheme="minorHAnsi" w:hAnsi="CenturyGothic,BoldItalic" w:cs="CenturyGothic,BoldItalic"/>
          <w:b/>
          <w:bCs/>
          <w:i/>
          <w:iCs/>
          <w:noProof/>
          <w:color w:val="000000"/>
        </w:rPr>
        <mc:AlternateContent>
          <mc:Choice Requires="wps">
            <w:drawing>
              <wp:anchor distT="0" distB="0" distL="114300" distR="114300" simplePos="0" relativeHeight="251657728" behindDoc="1" locked="0" layoutInCell="1" allowOverlap="1" wp14:anchorId="7436A849" wp14:editId="2F4CADD6">
                <wp:simplePos x="0" y="0"/>
                <wp:positionH relativeFrom="column">
                  <wp:posOffset>-95250</wp:posOffset>
                </wp:positionH>
                <wp:positionV relativeFrom="paragraph">
                  <wp:posOffset>172085</wp:posOffset>
                </wp:positionV>
                <wp:extent cx="6057900" cy="534035"/>
                <wp:effectExtent l="34290" t="37465" r="3238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34035"/>
                        </a:xfrm>
                        <a:prstGeom prst="rect">
                          <a:avLst/>
                        </a:prstGeom>
                        <a:blipFill dpi="0" rotWithShape="1">
                          <a:blip r:embed="rId8"/>
                          <a:srcRect/>
                          <a:tile tx="0" ty="0" sx="100000" sy="100000" flip="none" algn="tl"/>
                        </a:blip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35493" id="Rectangle 2" o:spid="_x0000_s1026" style="position:absolute;margin-left:-7.5pt;margin-top:13.55pt;width:477pt;height:4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" strokeweight="4.5pt">
                <v:fill r:id="rId9" o:title="" recolor="t" rotate="t" type="tile"/>
                <v:stroke linestyle="thinThick"/>
              </v:rect>
            </w:pict>
          </mc:Fallback>
        </mc:AlternateContent>
      </w:r>
    </w:p>
    <w:p w14:paraId="5656E8BF" w14:textId="77777777" w:rsidR="005D03FD" w:rsidRDefault="005D03FD" w:rsidP="005D03FD">
      <w:pPr>
        <w:autoSpaceDE w:val="0"/>
        <w:autoSpaceDN w:val="0"/>
        <w:adjustRightInd w:val="0"/>
        <w:jc w:val="center"/>
        <w:rPr>
          <w:rFonts w:ascii="CenturyGothic,BoldItalic" w:eastAsiaTheme="minorHAnsi" w:hAnsi="CenturyGothic,BoldItalic" w:cs="CenturyGothic,BoldItalic"/>
          <w:b/>
          <w:bCs/>
          <w:i/>
          <w:iCs/>
          <w:color w:val="000000"/>
          <w:lang w:eastAsia="en-US"/>
        </w:rPr>
      </w:pPr>
    </w:p>
    <w:p w14:paraId="5F2BC977" w14:textId="03836CFA" w:rsidR="00637E4B" w:rsidRPr="005D03FD" w:rsidRDefault="007F1F7F" w:rsidP="005D03FD">
      <w:pPr>
        <w:autoSpaceDE w:val="0"/>
        <w:autoSpaceDN w:val="0"/>
        <w:adjustRightInd w:val="0"/>
        <w:jc w:val="center"/>
        <w:rPr>
          <w:rFonts w:ascii="CenturyGothic,BoldItalic" w:eastAsiaTheme="minorHAnsi" w:hAnsi="CenturyGothic,BoldItalic" w:cs="CenturyGothic,BoldItalic"/>
          <w:b/>
          <w:bCs/>
          <w:i/>
          <w:iCs/>
          <w:color w:val="000000"/>
          <w:lang w:eastAsia="en-US"/>
        </w:rPr>
      </w:pPr>
      <w:r>
        <w:rPr>
          <w:rFonts w:ascii="CenturyGothic,BoldItalic" w:eastAsiaTheme="minorHAnsi" w:hAnsi="CenturyGothic,BoldItalic" w:cs="CenturyGothic,BoldItalic"/>
          <w:b/>
          <w:bCs/>
          <w:i/>
          <w:iCs/>
          <w:color w:val="000000"/>
          <w:sz w:val="32"/>
          <w:szCs w:val="32"/>
          <w:lang w:eastAsia="en-US"/>
        </w:rPr>
        <w:t>1</w:t>
      </w:r>
      <w:r w:rsidR="005D034B">
        <w:rPr>
          <w:rFonts w:ascii="CenturyGothic,BoldItalic" w:eastAsiaTheme="minorHAnsi" w:hAnsi="CenturyGothic,BoldItalic" w:cs="CenturyGothic,BoldItalic"/>
          <w:b/>
          <w:bCs/>
          <w:i/>
          <w:iCs/>
          <w:color w:val="000000"/>
          <w:sz w:val="32"/>
          <w:szCs w:val="32"/>
          <w:lang w:eastAsia="en-US"/>
        </w:rPr>
        <w:t>1</w:t>
      </w:r>
      <w:r w:rsidR="003A687D" w:rsidRPr="0025093A">
        <w:rPr>
          <w:rFonts w:ascii="CenturyGothic,BoldItalic" w:eastAsiaTheme="minorHAnsi" w:hAnsi="CenturyGothic,BoldItalic" w:cs="CenturyGothic,BoldItalic"/>
          <w:b/>
          <w:bCs/>
          <w:i/>
          <w:iCs/>
          <w:color w:val="000000"/>
          <w:sz w:val="32"/>
          <w:szCs w:val="32"/>
          <w:lang w:eastAsia="en-US"/>
        </w:rPr>
        <w:t>°</w:t>
      </w:r>
      <w:r w:rsidR="00637E4B" w:rsidRPr="0025093A">
        <w:rPr>
          <w:rFonts w:ascii="CenturyGothic,BoldItalic" w:eastAsiaTheme="minorHAnsi" w:hAnsi="CenturyGothic,BoldItalic" w:cs="CenturyGothic,BoldItalic"/>
          <w:b/>
          <w:bCs/>
          <w:i/>
          <w:iCs/>
          <w:color w:val="000000"/>
          <w:sz w:val="32"/>
          <w:szCs w:val="32"/>
          <w:lang w:eastAsia="en-US"/>
        </w:rPr>
        <w:tab/>
        <w:t>TORNEO GIOCAMAT 20</w:t>
      </w:r>
      <w:r w:rsidR="008D0039">
        <w:rPr>
          <w:rFonts w:ascii="CenturyGothic,BoldItalic" w:eastAsiaTheme="minorHAnsi" w:hAnsi="CenturyGothic,BoldItalic" w:cs="CenturyGothic,BoldItalic"/>
          <w:b/>
          <w:bCs/>
          <w:i/>
          <w:iCs/>
          <w:color w:val="000000"/>
          <w:sz w:val="32"/>
          <w:szCs w:val="32"/>
          <w:lang w:eastAsia="en-US"/>
        </w:rPr>
        <w:t>2</w:t>
      </w:r>
      <w:r w:rsidR="005D034B">
        <w:rPr>
          <w:rFonts w:ascii="CenturyGothic,BoldItalic" w:eastAsiaTheme="minorHAnsi" w:hAnsi="CenturyGothic,BoldItalic" w:cs="CenturyGothic,BoldItalic"/>
          <w:b/>
          <w:bCs/>
          <w:i/>
          <w:iCs/>
          <w:color w:val="000000"/>
          <w:sz w:val="32"/>
          <w:szCs w:val="32"/>
          <w:lang w:eastAsia="en-US"/>
        </w:rPr>
        <w:t>5</w:t>
      </w:r>
    </w:p>
    <w:p w14:paraId="2DDCD185" w14:textId="77777777" w:rsidR="00637E4B" w:rsidRDefault="00637E4B" w:rsidP="00637E4B">
      <w:pPr>
        <w:autoSpaceDE w:val="0"/>
        <w:autoSpaceDN w:val="0"/>
        <w:adjustRightInd w:val="0"/>
        <w:rPr>
          <w:rFonts w:ascii="CenturyGothic" w:eastAsiaTheme="minorHAnsi" w:hAnsi="CenturyGothic" w:cs="CenturyGothic"/>
          <w:color w:val="000000"/>
          <w:lang w:eastAsia="en-US"/>
        </w:rPr>
      </w:pPr>
    </w:p>
    <w:p w14:paraId="0B5E9564" w14:textId="5917D9F2" w:rsidR="00637E4B" w:rsidRDefault="00637E4B" w:rsidP="00637E4B">
      <w:pPr>
        <w:autoSpaceDE w:val="0"/>
        <w:autoSpaceDN w:val="0"/>
        <w:adjustRightInd w:val="0"/>
        <w:rPr>
          <w:rFonts w:ascii="Comic Sans MS" w:hAnsi="Comic Sans MS" w:cs="TimesNewRomanPSMT"/>
        </w:rPr>
      </w:pPr>
      <w:r w:rsidRPr="0025093A">
        <w:rPr>
          <w:rFonts w:ascii="Comic Sans MS" w:hAnsi="Comic Sans MS" w:cs="TimesNewRomanPSMT"/>
        </w:rPr>
        <w:t xml:space="preserve">gara </w:t>
      </w:r>
      <w:r w:rsidR="007F1F7F" w:rsidRPr="0025093A">
        <w:rPr>
          <w:rFonts w:ascii="Comic Sans MS" w:hAnsi="Comic Sans MS" w:cs="TimesNewRomanPSMT"/>
        </w:rPr>
        <w:t xml:space="preserve">individuale </w:t>
      </w:r>
      <w:r w:rsidRPr="0025093A">
        <w:rPr>
          <w:rFonts w:ascii="Comic Sans MS" w:hAnsi="Comic Sans MS" w:cs="TimesNewRomanPSMT"/>
        </w:rPr>
        <w:t xml:space="preserve">di matematica rivolta agli alunni delle classi </w:t>
      </w:r>
      <w:r w:rsidR="007F1F7F">
        <w:rPr>
          <w:rFonts w:ascii="Comic Sans MS" w:hAnsi="Comic Sans MS" w:cs="TimesNewRomanPSMT"/>
        </w:rPr>
        <w:t xml:space="preserve">seconde, </w:t>
      </w:r>
      <w:r w:rsidR="00C10DAE">
        <w:rPr>
          <w:rFonts w:ascii="Comic Sans MS" w:hAnsi="Comic Sans MS" w:cs="TimesNewRomanPSMT"/>
        </w:rPr>
        <w:t xml:space="preserve">terze, </w:t>
      </w:r>
      <w:r w:rsidRPr="0025093A">
        <w:rPr>
          <w:rFonts w:ascii="Comic Sans MS" w:hAnsi="Comic Sans MS" w:cs="TimesNewRomanPSMT"/>
        </w:rPr>
        <w:t xml:space="preserve">quarte e quinte della scuola primaria, </w:t>
      </w:r>
      <w:r w:rsidR="0029121B" w:rsidRPr="0025093A">
        <w:rPr>
          <w:rFonts w:ascii="Comic Sans MS" w:hAnsi="Comic Sans MS" w:cs="TimesNewRomanPSMT"/>
        </w:rPr>
        <w:t xml:space="preserve">fascia di età per la quale </w:t>
      </w:r>
      <w:r w:rsidR="00BB0204">
        <w:rPr>
          <w:rFonts w:ascii="Comic Sans MS" w:hAnsi="Comic Sans MS" w:cs="TimesNewRomanPSMT"/>
        </w:rPr>
        <w:t>restano</w:t>
      </w:r>
      <w:r w:rsidR="005D034B">
        <w:rPr>
          <w:rFonts w:ascii="Comic Sans MS" w:hAnsi="Comic Sans MS" w:cs="TimesNewRomanPSMT"/>
        </w:rPr>
        <w:t xml:space="preserve"> </w:t>
      </w:r>
      <w:r w:rsidR="00BB0204">
        <w:rPr>
          <w:rFonts w:ascii="Comic Sans MS" w:hAnsi="Comic Sans MS" w:cs="TimesNewRomanPSMT"/>
        </w:rPr>
        <w:t>tutt</w:t>
      </w:r>
      <w:r w:rsidR="005D034B">
        <w:rPr>
          <w:rFonts w:ascii="Comic Sans MS" w:hAnsi="Comic Sans MS" w:cs="TimesNewRomanPSMT"/>
        </w:rPr>
        <w:t>ora</w:t>
      </w:r>
      <w:r w:rsidR="00DA5E15">
        <w:rPr>
          <w:rFonts w:ascii="Comic Sans MS" w:hAnsi="Comic Sans MS" w:cs="TimesNewRomanPSMT"/>
        </w:rPr>
        <w:t xml:space="preserve"> poche</w:t>
      </w:r>
      <w:r w:rsidR="0029121B" w:rsidRPr="0025093A">
        <w:rPr>
          <w:rFonts w:ascii="Comic Sans MS" w:hAnsi="Comic Sans MS" w:cs="TimesNewRomanPSMT"/>
        </w:rPr>
        <w:t xml:space="preserve"> le proposte di gare attiv</w:t>
      </w:r>
      <w:r w:rsidR="003A687D" w:rsidRPr="0025093A">
        <w:rPr>
          <w:rFonts w:ascii="Comic Sans MS" w:hAnsi="Comic Sans MS" w:cs="TimesNewRomanPSMT"/>
        </w:rPr>
        <w:t>ate</w:t>
      </w:r>
      <w:r w:rsidR="0029121B" w:rsidRPr="0025093A">
        <w:rPr>
          <w:rFonts w:ascii="Comic Sans MS" w:hAnsi="Comic Sans MS" w:cs="TimesNewRomanPSMT"/>
        </w:rPr>
        <w:t xml:space="preserve"> in Italia, ma che secondo noi può già </w:t>
      </w:r>
      <w:r w:rsidR="00BB0204">
        <w:rPr>
          <w:rFonts w:ascii="Comic Sans MS" w:hAnsi="Comic Sans MS" w:cs="TimesNewRomanPSMT"/>
        </w:rPr>
        <w:t>ricavare</w:t>
      </w:r>
      <w:r w:rsidR="0029121B" w:rsidRPr="0025093A">
        <w:rPr>
          <w:rFonts w:ascii="Comic Sans MS" w:hAnsi="Comic Sans MS" w:cs="TimesNewRomanPSMT"/>
        </w:rPr>
        <w:t xml:space="preserve"> stimoli e motivazioni per un approccio </w:t>
      </w:r>
      <w:r w:rsidR="007B11BE" w:rsidRPr="0025093A">
        <w:rPr>
          <w:rFonts w:ascii="Comic Sans MS" w:hAnsi="Comic Sans MS" w:cs="TimesNewRomanPSMT"/>
        </w:rPr>
        <w:t>l</w:t>
      </w:r>
      <w:r w:rsidR="0029121B" w:rsidRPr="0025093A">
        <w:rPr>
          <w:rFonts w:ascii="Comic Sans MS" w:hAnsi="Comic Sans MS" w:cs="TimesNewRomanPSMT"/>
        </w:rPr>
        <w:t>udico</w:t>
      </w:r>
      <w:r w:rsidR="007B11BE" w:rsidRPr="0025093A">
        <w:rPr>
          <w:rFonts w:ascii="Comic Sans MS" w:hAnsi="Comic Sans MS" w:cs="TimesNewRomanPSMT"/>
        </w:rPr>
        <w:t>-</w:t>
      </w:r>
      <w:r w:rsidR="0029121B" w:rsidRPr="0025093A">
        <w:rPr>
          <w:rFonts w:ascii="Comic Sans MS" w:hAnsi="Comic Sans MS" w:cs="TimesNewRomanPSMT"/>
        </w:rPr>
        <w:t>competitivo alla matematica.</w:t>
      </w:r>
    </w:p>
    <w:p w14:paraId="1207437F" w14:textId="24284BD5" w:rsidR="00E478ED" w:rsidRDefault="00E478ED" w:rsidP="00637E4B">
      <w:pPr>
        <w:autoSpaceDE w:val="0"/>
        <w:autoSpaceDN w:val="0"/>
        <w:adjustRightInd w:val="0"/>
        <w:rPr>
          <w:rFonts w:ascii="Comic Sans MS" w:hAnsi="Comic Sans MS" w:cs="TimesNewRomanPSMT"/>
        </w:rPr>
      </w:pPr>
      <w:r>
        <w:rPr>
          <w:rFonts w:ascii="Comic Sans MS" w:hAnsi="Comic Sans MS" w:cs="TimesNewRomanPSMT"/>
        </w:rPr>
        <w:t>Inoltre l’ offerta si estende con la</w:t>
      </w:r>
    </w:p>
    <w:p w14:paraId="5C4353E3" w14:textId="77777777" w:rsidR="00E478ED" w:rsidRDefault="00E478ED" w:rsidP="00E478ED">
      <w:pPr>
        <w:autoSpaceDE w:val="0"/>
        <w:autoSpaceDN w:val="0"/>
        <w:adjustRightInd w:val="0"/>
        <w:rPr>
          <w:rFonts w:ascii="CenturyGothic" w:eastAsiaTheme="minorHAnsi" w:hAnsi="CenturyGothic" w:cs="CenturyGothic"/>
          <w:color w:val="000000"/>
          <w:lang w:eastAsia="en-US"/>
        </w:rPr>
      </w:pPr>
      <w:r>
        <w:rPr>
          <w:rFonts w:ascii="CenturyGothic,BoldItalic" w:eastAsiaTheme="minorHAnsi" w:hAnsi="CenturyGothic,BoldItalic" w:cs="CenturyGothic,BoldItalic"/>
          <w:b/>
          <w:bCs/>
          <w:i/>
          <w:iCs/>
          <w:noProof/>
          <w:color w:val="000000"/>
        </w:rPr>
        <mc:AlternateContent>
          <mc:Choice Requires="wps">
            <w:drawing>
              <wp:anchor distT="0" distB="0" distL="114300" distR="114300" simplePos="0" relativeHeight="251659776" behindDoc="1" locked="0" layoutInCell="1" allowOverlap="1" wp14:anchorId="13A064EA" wp14:editId="0B4C102C">
                <wp:simplePos x="0" y="0"/>
                <wp:positionH relativeFrom="column">
                  <wp:posOffset>-95250</wp:posOffset>
                </wp:positionH>
                <wp:positionV relativeFrom="paragraph">
                  <wp:posOffset>172085</wp:posOffset>
                </wp:positionV>
                <wp:extent cx="6057900" cy="534035"/>
                <wp:effectExtent l="34290" t="37465" r="32385" b="28575"/>
                <wp:wrapNone/>
                <wp:docPr id="205640575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34035"/>
                        </a:xfrm>
                        <a:prstGeom prst="rect">
                          <a:avLst/>
                        </a:prstGeom>
                        <a:blipFill dpi="0" rotWithShape="1">
                          <a:blip r:embed="rId8"/>
                          <a:srcRect/>
                          <a:tile tx="0" ty="0" sx="100000" sy="100000" flip="none" algn="tl"/>
                        </a:blip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5081F" id="Rectangle 2" o:spid="_x0000_s1026" style="position:absolute;margin-left:-7.5pt;margin-top:13.55pt;width:477pt;height:4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" strokeweight="4.5pt">
                <v:fill r:id="rId10" o:title="" recolor="t" rotate="t" type="tile"/>
                <v:stroke linestyle="thinThick"/>
              </v:rect>
            </w:pict>
          </mc:Fallback>
        </mc:AlternateContent>
      </w:r>
    </w:p>
    <w:p w14:paraId="1DF604DB" w14:textId="77777777" w:rsidR="00E478ED" w:rsidRDefault="00E478ED" w:rsidP="00E478ED">
      <w:pPr>
        <w:autoSpaceDE w:val="0"/>
        <w:autoSpaceDN w:val="0"/>
        <w:adjustRightInd w:val="0"/>
        <w:jc w:val="center"/>
        <w:rPr>
          <w:rFonts w:ascii="CenturyGothic,BoldItalic" w:eastAsiaTheme="minorHAnsi" w:hAnsi="CenturyGothic,BoldItalic" w:cs="CenturyGothic,BoldItalic"/>
          <w:b/>
          <w:bCs/>
          <w:i/>
          <w:iCs/>
          <w:color w:val="000000"/>
          <w:lang w:eastAsia="en-US"/>
        </w:rPr>
      </w:pPr>
    </w:p>
    <w:p w14:paraId="022513CA" w14:textId="3948086E" w:rsidR="00E478ED" w:rsidRPr="005D03FD" w:rsidRDefault="00E478ED" w:rsidP="00E478ED">
      <w:pPr>
        <w:autoSpaceDE w:val="0"/>
        <w:autoSpaceDN w:val="0"/>
        <w:adjustRightInd w:val="0"/>
        <w:jc w:val="center"/>
        <w:rPr>
          <w:rFonts w:ascii="CenturyGothic,BoldItalic" w:eastAsiaTheme="minorHAnsi" w:hAnsi="CenturyGothic,BoldItalic" w:cs="CenturyGothic,BoldItalic"/>
          <w:b/>
          <w:bCs/>
          <w:i/>
          <w:iCs/>
          <w:color w:val="000000"/>
          <w:lang w:eastAsia="en-US"/>
        </w:rPr>
      </w:pPr>
      <w:r>
        <w:rPr>
          <w:rFonts w:ascii="CenturyGothic,BoldItalic" w:eastAsiaTheme="minorHAnsi" w:hAnsi="CenturyGothic,BoldItalic" w:cs="CenturyGothic,BoldItalic"/>
          <w:b/>
          <w:bCs/>
          <w:i/>
          <w:iCs/>
          <w:color w:val="000000"/>
          <w:sz w:val="32"/>
          <w:szCs w:val="32"/>
          <w:lang w:eastAsia="en-US"/>
        </w:rPr>
        <w:t>2^</w:t>
      </w:r>
      <w:r w:rsidRPr="0025093A">
        <w:rPr>
          <w:rFonts w:ascii="CenturyGothic,BoldItalic" w:eastAsiaTheme="minorHAnsi" w:hAnsi="CenturyGothic,BoldItalic" w:cs="CenturyGothic,BoldItalic"/>
          <w:b/>
          <w:bCs/>
          <w:i/>
          <w:iCs/>
          <w:color w:val="000000"/>
          <w:sz w:val="32"/>
          <w:szCs w:val="32"/>
          <w:lang w:eastAsia="en-US"/>
        </w:rPr>
        <w:tab/>
      </w:r>
      <w:r>
        <w:rPr>
          <w:rFonts w:ascii="CenturyGothic,BoldItalic" w:eastAsiaTheme="minorHAnsi" w:hAnsi="CenturyGothic,BoldItalic" w:cs="CenturyGothic,BoldItalic"/>
          <w:b/>
          <w:bCs/>
          <w:i/>
          <w:iCs/>
          <w:color w:val="000000"/>
          <w:sz w:val="32"/>
          <w:szCs w:val="32"/>
          <w:lang w:eastAsia="en-US"/>
        </w:rPr>
        <w:t>COPPA GEOPIANO</w:t>
      </w:r>
      <w:r w:rsidRPr="0025093A">
        <w:rPr>
          <w:rFonts w:ascii="CenturyGothic,BoldItalic" w:eastAsiaTheme="minorHAnsi" w:hAnsi="CenturyGothic,BoldItalic" w:cs="CenturyGothic,BoldItalic"/>
          <w:b/>
          <w:bCs/>
          <w:i/>
          <w:iCs/>
          <w:color w:val="000000"/>
          <w:sz w:val="32"/>
          <w:szCs w:val="32"/>
          <w:lang w:eastAsia="en-US"/>
        </w:rPr>
        <w:t xml:space="preserve"> 20</w:t>
      </w:r>
      <w:r>
        <w:rPr>
          <w:rFonts w:ascii="CenturyGothic,BoldItalic" w:eastAsiaTheme="minorHAnsi" w:hAnsi="CenturyGothic,BoldItalic" w:cs="CenturyGothic,BoldItalic"/>
          <w:b/>
          <w:bCs/>
          <w:i/>
          <w:iCs/>
          <w:color w:val="000000"/>
          <w:sz w:val="32"/>
          <w:szCs w:val="32"/>
          <w:lang w:eastAsia="en-US"/>
        </w:rPr>
        <w:t>25</w:t>
      </w:r>
    </w:p>
    <w:p w14:paraId="6374D1C5" w14:textId="77777777" w:rsidR="00E478ED" w:rsidRDefault="00E478ED" w:rsidP="00E478ED">
      <w:pPr>
        <w:autoSpaceDE w:val="0"/>
        <w:autoSpaceDN w:val="0"/>
        <w:adjustRightInd w:val="0"/>
        <w:rPr>
          <w:rFonts w:ascii="CenturyGothic" w:eastAsiaTheme="minorHAnsi" w:hAnsi="CenturyGothic" w:cs="CenturyGothic"/>
          <w:color w:val="000000"/>
          <w:lang w:eastAsia="en-US"/>
        </w:rPr>
      </w:pPr>
    </w:p>
    <w:p w14:paraId="3EEB19A3" w14:textId="7DCCC6C9" w:rsidR="00E478ED" w:rsidRPr="0025093A" w:rsidRDefault="00E478ED" w:rsidP="00637E4B">
      <w:pPr>
        <w:autoSpaceDE w:val="0"/>
        <w:autoSpaceDN w:val="0"/>
        <w:adjustRightInd w:val="0"/>
        <w:rPr>
          <w:rFonts w:ascii="Comic Sans MS" w:hAnsi="Comic Sans MS" w:cs="TimesNewRomanPSMT"/>
        </w:rPr>
      </w:pPr>
      <w:r w:rsidRPr="0025093A">
        <w:rPr>
          <w:rFonts w:ascii="Comic Sans MS" w:hAnsi="Comic Sans MS" w:cs="TimesNewRomanPSMT"/>
        </w:rPr>
        <w:t xml:space="preserve">gara </w:t>
      </w:r>
      <w:r>
        <w:rPr>
          <w:rFonts w:ascii="Comic Sans MS" w:hAnsi="Comic Sans MS" w:cs="TimesNewRomanPSMT"/>
        </w:rPr>
        <w:t>a squadre</w:t>
      </w:r>
      <w:r w:rsidRPr="0025093A">
        <w:rPr>
          <w:rFonts w:ascii="Comic Sans MS" w:hAnsi="Comic Sans MS" w:cs="TimesNewRomanPSMT"/>
        </w:rPr>
        <w:t xml:space="preserve"> di matematica rivolta agli alunni d</w:t>
      </w:r>
      <w:r>
        <w:rPr>
          <w:rFonts w:ascii="Comic Sans MS" w:hAnsi="Comic Sans MS" w:cs="TimesNewRomanPSMT"/>
        </w:rPr>
        <w:t>i</w:t>
      </w:r>
      <w:r w:rsidRPr="0025093A">
        <w:rPr>
          <w:rFonts w:ascii="Comic Sans MS" w:hAnsi="Comic Sans MS" w:cs="TimesNewRomanPSMT"/>
        </w:rPr>
        <w:t xml:space="preserve"> clas</w:t>
      </w:r>
      <w:r>
        <w:rPr>
          <w:rFonts w:ascii="Comic Sans MS" w:hAnsi="Comic Sans MS" w:cs="TimesNewRomanPSMT"/>
        </w:rPr>
        <w:t>se</w:t>
      </w:r>
      <w:r w:rsidRPr="0025093A">
        <w:rPr>
          <w:rFonts w:ascii="Comic Sans MS" w:hAnsi="Comic Sans MS" w:cs="TimesNewRomanPSMT"/>
        </w:rPr>
        <w:t xml:space="preserve"> quint</w:t>
      </w:r>
      <w:r>
        <w:rPr>
          <w:rFonts w:ascii="Comic Sans MS" w:hAnsi="Comic Sans MS" w:cs="TimesNewRomanPSMT"/>
        </w:rPr>
        <w:t>a</w:t>
      </w:r>
      <w:r w:rsidRPr="0025093A">
        <w:rPr>
          <w:rFonts w:ascii="Comic Sans MS" w:hAnsi="Comic Sans MS" w:cs="TimesNewRomanPSMT"/>
        </w:rPr>
        <w:t xml:space="preserve"> della scuola primaria</w:t>
      </w:r>
      <w:r>
        <w:rPr>
          <w:rFonts w:ascii="Comic Sans MS" w:hAnsi="Comic Sans MS" w:cs="TimesNewRomanPSMT"/>
        </w:rPr>
        <w:t>. Nella prima edizione ben 16 scuole hanno sperimentato tale gara a squadre, creando entusiasmo sia nei concorrenti che nei docenti. Buona parte di queste, poi, hanno dato vita ad una gara finale che ha lasciato in tutti il desiderio di ripetere l’ esperienza.</w:t>
      </w:r>
    </w:p>
    <w:p w14:paraId="4695C80A" w14:textId="77777777" w:rsidR="0025093A" w:rsidRDefault="0025093A" w:rsidP="0025093A">
      <w:pPr>
        <w:autoSpaceDE w:val="0"/>
        <w:autoSpaceDN w:val="0"/>
        <w:adjustRightInd w:val="0"/>
        <w:rPr>
          <w:rFonts w:ascii="Comic Sans MS" w:hAnsi="Comic Sans MS" w:cs="TimesNewRomanPSMT"/>
        </w:rPr>
      </w:pPr>
      <w:r w:rsidRPr="0025093A">
        <w:rPr>
          <w:rFonts w:ascii="Comic Sans MS" w:hAnsi="Comic Sans MS" w:cs="TimesNewRomanPSMT"/>
        </w:rPr>
        <w:t xml:space="preserve"> </w:t>
      </w:r>
      <w:r>
        <w:rPr>
          <w:rFonts w:ascii="Comic Sans MS" w:hAnsi="Comic Sans MS" w:cs="TimesNewRomanPSMT"/>
        </w:rPr>
        <w:t>Pertanto gradiremmo avere la presenza di un rappresentante della Sua scuola all’ incontro organizzativo</w:t>
      </w:r>
    </w:p>
    <w:p w14:paraId="408A2798" w14:textId="338125F1" w:rsidR="00F01B0D" w:rsidRPr="00820BFA" w:rsidRDefault="00BB0204" w:rsidP="00F01B0D">
      <w:pPr>
        <w:spacing w:before="120" w:after="120"/>
        <w:jc w:val="center"/>
        <w:rPr>
          <w:rFonts w:ascii="Comic Sans MS" w:eastAsia="Comic Sans MS" w:hAnsi="Comic Sans MS" w:cs="Comic Sans MS"/>
          <w:b/>
          <w:sz w:val="28"/>
          <w:szCs w:val="28"/>
          <w:highlight w:val="yellow"/>
        </w:rPr>
      </w:pPr>
      <w:r>
        <w:rPr>
          <w:rFonts w:ascii="Comic Sans MS" w:eastAsia="Comic Sans MS" w:hAnsi="Comic Sans MS" w:cs="Comic Sans MS"/>
          <w:b/>
          <w:sz w:val="28"/>
          <w:szCs w:val="28"/>
          <w:highlight w:val="yellow"/>
        </w:rPr>
        <w:t>Mercoledì</w:t>
      </w:r>
      <w:r w:rsidR="00F01B0D" w:rsidRPr="00820BFA">
        <w:rPr>
          <w:rFonts w:ascii="Comic Sans MS" w:eastAsia="Comic Sans MS" w:hAnsi="Comic Sans MS" w:cs="Comic Sans MS"/>
          <w:b/>
          <w:sz w:val="28"/>
          <w:szCs w:val="28"/>
          <w:highlight w:val="yellow"/>
        </w:rPr>
        <w:t xml:space="preserve">  1</w:t>
      </w:r>
      <w:r>
        <w:rPr>
          <w:rFonts w:ascii="Comic Sans MS" w:eastAsia="Comic Sans MS" w:hAnsi="Comic Sans MS" w:cs="Comic Sans MS"/>
          <w:b/>
          <w:sz w:val="28"/>
          <w:szCs w:val="28"/>
          <w:highlight w:val="yellow"/>
        </w:rPr>
        <w:t>1</w:t>
      </w:r>
      <w:r w:rsidR="00F01B0D" w:rsidRPr="00820BFA">
        <w:rPr>
          <w:rFonts w:ascii="Comic Sans MS" w:eastAsia="Comic Sans MS" w:hAnsi="Comic Sans MS" w:cs="Comic Sans MS"/>
          <w:b/>
          <w:sz w:val="28"/>
          <w:szCs w:val="28"/>
          <w:highlight w:val="yellow"/>
        </w:rPr>
        <w:t xml:space="preserve"> settembre 202</w:t>
      </w:r>
      <w:r>
        <w:rPr>
          <w:rFonts w:ascii="Comic Sans MS" w:eastAsia="Comic Sans MS" w:hAnsi="Comic Sans MS" w:cs="Comic Sans MS"/>
          <w:b/>
          <w:sz w:val="28"/>
          <w:szCs w:val="28"/>
          <w:highlight w:val="yellow"/>
        </w:rPr>
        <w:t>4</w:t>
      </w:r>
      <w:r w:rsidR="00F01B0D" w:rsidRPr="00820BFA">
        <w:rPr>
          <w:rFonts w:ascii="Comic Sans MS" w:eastAsia="Comic Sans MS" w:hAnsi="Comic Sans MS" w:cs="Comic Sans MS"/>
          <w:b/>
          <w:sz w:val="28"/>
          <w:szCs w:val="28"/>
          <w:highlight w:val="yellow"/>
        </w:rPr>
        <w:t xml:space="preserve">  alle ore 17.30</w:t>
      </w:r>
    </w:p>
    <w:p w14:paraId="0F1DDB46" w14:textId="77777777" w:rsidR="00F01B0D" w:rsidRPr="00820BFA" w:rsidRDefault="00F01B0D" w:rsidP="00F01B0D">
      <w:pPr>
        <w:spacing w:after="120"/>
        <w:jc w:val="center"/>
        <w:rPr>
          <w:rFonts w:ascii="Comic Sans MS" w:eastAsia="Comic Sans MS" w:hAnsi="Comic Sans MS" w:cs="Comic Sans MS"/>
          <w:sz w:val="28"/>
          <w:szCs w:val="28"/>
          <w:highlight w:val="yellow"/>
        </w:rPr>
      </w:pPr>
      <w:r w:rsidRPr="00820BFA">
        <w:rPr>
          <w:rFonts w:ascii="Comic Sans MS" w:eastAsia="Comic Sans MS" w:hAnsi="Comic Sans MS" w:cs="Comic Sans MS"/>
          <w:sz w:val="28"/>
          <w:szCs w:val="28"/>
          <w:highlight w:val="yellow"/>
        </w:rPr>
        <w:t>in modalità on-line attraverso la piattaforma Google Meet</w:t>
      </w:r>
    </w:p>
    <w:p w14:paraId="0771B2DF" w14:textId="77777777" w:rsidR="00F01B0D" w:rsidRDefault="00F01B0D" w:rsidP="00F01B0D">
      <w:pPr>
        <w:spacing w:after="120"/>
        <w:jc w:val="center"/>
        <w:rPr>
          <w:rFonts w:ascii="Comic Sans MS" w:eastAsia="Comic Sans MS" w:hAnsi="Comic Sans MS" w:cs="Comic Sans MS"/>
          <w:sz w:val="28"/>
          <w:szCs w:val="28"/>
        </w:rPr>
      </w:pPr>
      <w:r w:rsidRPr="00820BFA">
        <w:rPr>
          <w:rFonts w:ascii="Comic Sans MS" w:eastAsia="Comic Sans MS" w:hAnsi="Comic Sans MS" w:cs="Comic Sans MS"/>
          <w:sz w:val="28"/>
          <w:szCs w:val="28"/>
          <w:highlight w:val="yellow"/>
        </w:rPr>
        <w:t>al seguente link:</w:t>
      </w:r>
    </w:p>
    <w:p w14:paraId="6FD389A8" w14:textId="19891DF5" w:rsidR="00FA4AFC" w:rsidRPr="00FA4AFC" w:rsidRDefault="00FA4AFC" w:rsidP="00F01B0D">
      <w:pPr>
        <w:jc w:val="center"/>
        <w:rPr>
          <w:rStyle w:val="Collegamentoipertestuale"/>
          <w:rFonts w:eastAsia="Comic Sans MS"/>
          <w:sz w:val="28"/>
          <w:szCs w:val="28"/>
        </w:rPr>
      </w:pPr>
      <w:hyperlink r:id="rId11" w:history="1">
        <w:r w:rsidRPr="00FA4AFC">
          <w:rPr>
            <w:rStyle w:val="Collegamentoipertestuale"/>
            <w:rFonts w:ascii="Comic Sans MS" w:eastAsia="Comic Sans MS" w:hAnsi="Comic Sans MS" w:cs="Comic Sans MS"/>
            <w:sz w:val="28"/>
            <w:szCs w:val="28"/>
          </w:rPr>
          <w:t>https://meet.g</w:t>
        </w:r>
        <w:r w:rsidRPr="00FA4AFC">
          <w:rPr>
            <w:rStyle w:val="Collegamentoipertestuale"/>
            <w:rFonts w:ascii="Comic Sans MS" w:eastAsia="Comic Sans MS" w:hAnsi="Comic Sans MS" w:cs="Comic Sans MS"/>
            <w:sz w:val="28"/>
            <w:szCs w:val="28"/>
          </w:rPr>
          <w:t>o</w:t>
        </w:r>
        <w:r w:rsidRPr="00FA4AFC">
          <w:rPr>
            <w:rStyle w:val="Collegamentoipertestuale"/>
            <w:rFonts w:ascii="Comic Sans MS" w:eastAsia="Comic Sans MS" w:hAnsi="Comic Sans MS" w:cs="Comic Sans MS"/>
            <w:sz w:val="28"/>
            <w:szCs w:val="28"/>
          </w:rPr>
          <w:t>ogle.com/rcj-kyfq-azw</w:t>
        </w:r>
      </w:hyperlink>
    </w:p>
    <w:p w14:paraId="023EFE79" w14:textId="77777777" w:rsidR="00F01B0D" w:rsidRDefault="00F01B0D" w:rsidP="00F01B0D">
      <w:pPr>
        <w:rPr>
          <w:rFonts w:ascii="Comic Sans MS" w:eastAsia="Comic Sans MS" w:hAnsi="Comic Sans MS" w:cs="Comic Sans MS"/>
        </w:rPr>
      </w:pPr>
    </w:p>
    <w:p w14:paraId="7C25770D" w14:textId="39CCA7B5" w:rsidR="00F01B0D" w:rsidRDefault="00F01B0D" w:rsidP="00FA4AFC">
      <w:pPr>
        <w:rPr>
          <w:rFonts w:ascii="Comic Sans MS" w:eastAsia="Comic Sans MS" w:hAnsi="Comic Sans MS" w:cs="Comic Sans MS"/>
        </w:rPr>
      </w:pPr>
      <w:r>
        <w:rPr>
          <w:rFonts w:ascii="Comic Sans MS" w:eastAsia="Comic Sans MS" w:hAnsi="Comic Sans MS" w:cs="Comic Sans MS"/>
        </w:rPr>
        <w:t>In tale occasione saranno valutati gli aspetti forti e deboli dell’ edizione 202</w:t>
      </w:r>
      <w:r w:rsidR="008F0621">
        <w:rPr>
          <w:rFonts w:ascii="Comic Sans MS" w:eastAsia="Comic Sans MS" w:hAnsi="Comic Sans MS" w:cs="Comic Sans MS"/>
        </w:rPr>
        <w:t>4</w:t>
      </w:r>
      <w:r>
        <w:rPr>
          <w:rFonts w:ascii="Comic Sans MS" w:eastAsia="Comic Sans MS" w:hAnsi="Comic Sans MS" w:cs="Comic Sans MS"/>
        </w:rPr>
        <w:t xml:space="preserve"> e concordate le eventuali variazioni, vale a dire:</w:t>
      </w:r>
    </w:p>
    <w:p w14:paraId="44552C47" w14:textId="77777777" w:rsidR="00F01B0D" w:rsidRDefault="00F01B0D" w:rsidP="00F01B0D">
      <w:pPr>
        <w:rPr>
          <w:rFonts w:ascii="Comic Sans MS" w:eastAsia="Comic Sans MS" w:hAnsi="Comic Sans MS" w:cs="Comic Sans MS"/>
        </w:rPr>
      </w:pPr>
      <w:r>
        <w:rPr>
          <w:rFonts w:ascii="Comic Sans MS" w:eastAsia="Comic Sans MS" w:hAnsi="Comic Sans MS" w:cs="Comic Sans MS"/>
        </w:rPr>
        <w:t>- conferma del rapporto qualificati/partecipanti, in funzione della disponibilità di sedi per semifinali</w:t>
      </w:r>
    </w:p>
    <w:p w14:paraId="129071B1" w14:textId="659A6BF0" w:rsidR="00F01B0D" w:rsidRDefault="00F01B0D" w:rsidP="00F01B0D">
      <w:pPr>
        <w:rPr>
          <w:rFonts w:ascii="Comic Sans MS" w:eastAsia="Comic Sans MS" w:hAnsi="Comic Sans MS" w:cs="Comic Sans MS"/>
        </w:rPr>
      </w:pPr>
      <w:r>
        <w:rPr>
          <w:rFonts w:ascii="Comic Sans MS" w:eastAsia="Comic Sans MS" w:hAnsi="Comic Sans MS" w:cs="Comic Sans MS"/>
        </w:rPr>
        <w:t xml:space="preserve">- </w:t>
      </w:r>
      <w:r w:rsidR="008F0621">
        <w:rPr>
          <w:rFonts w:ascii="Comic Sans MS" w:eastAsia="Comic Sans MS" w:hAnsi="Comic Sans MS" w:cs="Comic Sans MS"/>
        </w:rPr>
        <w:t>introduzione del tempo di consegna quale criterio per la compilazione della classifica, nella sola Finale Provinciale</w:t>
      </w:r>
    </w:p>
    <w:p w14:paraId="4A665B3B" w14:textId="77777777" w:rsidR="00F01B0D" w:rsidRDefault="00F01B0D" w:rsidP="00F01B0D">
      <w:pPr>
        <w:rPr>
          <w:rFonts w:ascii="Comic Sans MS" w:eastAsia="Comic Sans MS" w:hAnsi="Comic Sans MS" w:cs="Comic Sans MS"/>
        </w:rPr>
      </w:pPr>
      <w:r>
        <w:rPr>
          <w:rFonts w:ascii="Comic Sans MS" w:eastAsia="Comic Sans MS" w:hAnsi="Comic Sans MS" w:cs="Comic Sans MS"/>
        </w:rPr>
        <w:t>- modalità di conferimento dei dati anagrafici dei partecipanti e del loro trattamento</w:t>
      </w:r>
    </w:p>
    <w:p w14:paraId="53C6CEA8" w14:textId="77777777" w:rsidR="00F01B0D" w:rsidRDefault="00F01B0D" w:rsidP="00F01B0D">
      <w:pPr>
        <w:rPr>
          <w:rFonts w:ascii="Comic Sans MS" w:eastAsia="Comic Sans MS" w:hAnsi="Comic Sans MS" w:cs="Comic Sans MS"/>
        </w:rPr>
      </w:pPr>
      <w:r>
        <w:rPr>
          <w:rFonts w:ascii="Comic Sans MS" w:eastAsia="Comic Sans MS" w:hAnsi="Comic Sans MS" w:cs="Comic Sans MS"/>
        </w:rPr>
        <w:t>- eventuale revisione del regolamento</w:t>
      </w:r>
    </w:p>
    <w:p w14:paraId="0CF2F646" w14:textId="77777777" w:rsidR="00F01B0D" w:rsidRDefault="00F01B0D" w:rsidP="00F01B0D">
      <w:pPr>
        <w:rPr>
          <w:rFonts w:ascii="Comic Sans MS" w:eastAsia="Comic Sans MS" w:hAnsi="Comic Sans MS" w:cs="Comic Sans MS"/>
        </w:rPr>
      </w:pPr>
      <w:r>
        <w:rPr>
          <w:rFonts w:ascii="Comic Sans MS" w:eastAsia="Comic Sans MS" w:hAnsi="Comic Sans MS" w:cs="Comic Sans MS"/>
        </w:rPr>
        <w:t>- calendarizzazione degli eventi</w:t>
      </w:r>
    </w:p>
    <w:p w14:paraId="5FDE9CD7" w14:textId="7B9B3DFB" w:rsidR="00F01B0D" w:rsidRDefault="00F01B0D" w:rsidP="00F01B0D">
      <w:pPr>
        <w:rPr>
          <w:rFonts w:ascii="Comic Sans MS" w:eastAsia="Comic Sans MS" w:hAnsi="Comic Sans MS" w:cs="Comic Sans MS"/>
        </w:rPr>
      </w:pPr>
      <w:r>
        <w:rPr>
          <w:rFonts w:ascii="Comic Sans MS" w:eastAsia="Comic Sans MS" w:hAnsi="Comic Sans MS" w:cs="Comic Sans MS"/>
        </w:rPr>
        <w:lastRenderedPageBreak/>
        <w:t xml:space="preserve">-  </w:t>
      </w:r>
      <w:r w:rsidR="008F0621">
        <w:rPr>
          <w:rFonts w:ascii="Comic Sans MS" w:eastAsia="Comic Sans MS" w:hAnsi="Comic Sans MS" w:cs="Comic Sans MS"/>
        </w:rPr>
        <w:t>messa a regime della gara sperimentale</w:t>
      </w:r>
      <w:r>
        <w:rPr>
          <w:rFonts w:ascii="Comic Sans MS" w:eastAsia="Comic Sans MS" w:hAnsi="Comic Sans MS" w:cs="Comic Sans MS"/>
        </w:rPr>
        <w:t xml:space="preserve"> A SQUADRE per classi quinte, </w:t>
      </w:r>
      <w:r w:rsidR="008F0621">
        <w:rPr>
          <w:rFonts w:ascii="Comic Sans MS" w:eastAsia="Comic Sans MS" w:hAnsi="Comic Sans MS" w:cs="Comic Sans MS"/>
        </w:rPr>
        <w:t>avvi</w:t>
      </w:r>
      <w:r w:rsidR="00BB0204">
        <w:rPr>
          <w:rFonts w:ascii="Comic Sans MS" w:eastAsia="Comic Sans MS" w:hAnsi="Comic Sans MS" w:cs="Comic Sans MS"/>
        </w:rPr>
        <w:t>a</w:t>
      </w:r>
      <w:r w:rsidR="008F0621">
        <w:rPr>
          <w:rFonts w:ascii="Comic Sans MS" w:eastAsia="Comic Sans MS" w:hAnsi="Comic Sans MS" w:cs="Comic Sans MS"/>
        </w:rPr>
        <w:t>ta nell’ ultimo anno scolastico</w:t>
      </w:r>
    </w:p>
    <w:p w14:paraId="7A33D3E5" w14:textId="77777777" w:rsidR="00F01B0D" w:rsidRDefault="00F01B0D" w:rsidP="00F01B0D">
      <w:pPr>
        <w:rPr>
          <w:rFonts w:ascii="Comic Sans MS" w:eastAsia="Comic Sans MS" w:hAnsi="Comic Sans MS" w:cs="Comic Sans MS"/>
        </w:rPr>
      </w:pPr>
      <w:r>
        <w:rPr>
          <w:rFonts w:ascii="Comic Sans MS" w:eastAsia="Comic Sans MS" w:hAnsi="Comic Sans MS" w:cs="Comic Sans MS"/>
        </w:rPr>
        <w:t>Nella convinzione che tale proposta verrà presa in esame con favore, e confidando nella presenza del Suo istituto, porgiamo cordiali saluti.</w:t>
      </w:r>
    </w:p>
    <w:p w14:paraId="3154F8B2" w14:textId="77777777" w:rsidR="00F01B0D" w:rsidRDefault="00F01B0D" w:rsidP="00F01B0D">
      <w:pPr>
        <w:rPr>
          <w:rFonts w:ascii="Comic Sans MS" w:eastAsia="Comic Sans MS" w:hAnsi="Comic Sans MS" w:cs="Comic Sans MS"/>
        </w:rPr>
      </w:pPr>
    </w:p>
    <w:p w14:paraId="23D58BEC" w14:textId="6EBDBCB0" w:rsidR="00F01B0D" w:rsidRDefault="00F01B0D" w:rsidP="00F01B0D">
      <w:pPr>
        <w:ind w:left="2880" w:firstLine="720"/>
        <w:rPr>
          <w:rFonts w:ascii="Comic Sans MS" w:eastAsia="Comic Sans MS" w:hAnsi="Comic Sans MS" w:cs="Comic Sans MS"/>
        </w:rPr>
      </w:pPr>
      <w:r>
        <w:rPr>
          <w:rFonts w:ascii="Comic Sans MS" w:eastAsia="Comic Sans MS" w:hAnsi="Comic Sans MS" w:cs="Comic Sans MS"/>
        </w:rPr>
        <w:t>Per il Comitato Organizzat</w:t>
      </w:r>
      <w:r w:rsidR="007D0BFE">
        <w:rPr>
          <w:rFonts w:ascii="Comic Sans MS" w:eastAsia="Comic Sans MS" w:hAnsi="Comic Sans MS" w:cs="Comic Sans MS"/>
        </w:rPr>
        <w:t>ore</w:t>
      </w:r>
      <w:r>
        <w:rPr>
          <w:rFonts w:ascii="Comic Sans MS" w:eastAsia="Comic Sans MS" w:hAnsi="Comic Sans MS" w:cs="Comic Sans MS"/>
        </w:rPr>
        <w:t xml:space="preserve"> Giocamat </w:t>
      </w:r>
    </w:p>
    <w:p w14:paraId="5265AC9B" w14:textId="77777777" w:rsidR="00F01B0D" w:rsidRDefault="00F01B0D" w:rsidP="00F01B0D">
      <w:pPr>
        <w:ind w:left="2880" w:firstLine="720"/>
        <w:rPr>
          <w:rFonts w:ascii="Comic Sans MS" w:eastAsia="Comic Sans MS" w:hAnsi="Comic Sans MS" w:cs="Comic Sans MS"/>
        </w:rPr>
      </w:pPr>
    </w:p>
    <w:p w14:paraId="219BA847" w14:textId="77777777" w:rsidR="00F01B0D" w:rsidRDefault="00F01B0D" w:rsidP="00F01B0D">
      <w:pPr>
        <w:ind w:left="2880" w:firstLine="720"/>
        <w:rPr>
          <w:rFonts w:ascii="Comic Sans MS" w:eastAsia="Comic Sans MS" w:hAnsi="Comic Sans MS" w:cs="Comic Sans MS"/>
        </w:rPr>
      </w:pPr>
      <w:r>
        <w:rPr>
          <w:rFonts w:ascii="Comic Sans MS" w:eastAsia="Comic Sans MS" w:hAnsi="Comic Sans MS" w:cs="Comic Sans MS"/>
        </w:rPr>
        <w:t>Stelvio Andreatta</w:t>
      </w:r>
    </w:p>
    <w:p w14:paraId="3E2ECEA7" w14:textId="77777777" w:rsidR="0025093A" w:rsidRPr="00E26621" w:rsidRDefault="0025093A" w:rsidP="0025093A">
      <w:pPr>
        <w:autoSpaceDE w:val="0"/>
        <w:autoSpaceDN w:val="0"/>
        <w:adjustRightInd w:val="0"/>
        <w:jc w:val="right"/>
        <w:rPr>
          <w:rFonts w:ascii="Comic Sans MS" w:hAnsi="Comic Sans MS" w:cs="TimesNewRomanPSMT"/>
          <w:sz w:val="18"/>
          <w:szCs w:val="18"/>
        </w:rPr>
      </w:pPr>
    </w:p>
    <w:p w14:paraId="645D96EB" w14:textId="77777777" w:rsidR="00F01B0D" w:rsidRPr="008F0621" w:rsidRDefault="00F01B0D" w:rsidP="00F01B0D">
      <w:pPr>
        <w:rPr>
          <w:rFonts w:ascii="Arial" w:eastAsia="Century Gothic" w:hAnsi="Arial" w:cs="Arial"/>
          <w:color w:val="000000"/>
        </w:rPr>
      </w:pPr>
      <w:r w:rsidRPr="008F0621">
        <w:rPr>
          <w:rFonts w:ascii="Arial" w:eastAsia="Century Gothic" w:hAnsi="Arial" w:cs="Arial"/>
          <w:color w:val="000000"/>
        </w:rPr>
        <w:t>Restiamo a disposizione per ogni ulteriore informazione ai numeri telefonici e indirizzi e-mail sotto riportati</w:t>
      </w:r>
    </w:p>
    <w:p w14:paraId="7573A7A2" w14:textId="77777777" w:rsidR="00F01B0D" w:rsidRPr="008F0621" w:rsidRDefault="00F01B0D" w:rsidP="00F01B0D">
      <w:pPr>
        <w:rPr>
          <w:rFonts w:ascii="Arial" w:eastAsia="Century Gothic" w:hAnsi="Arial" w:cs="Arial"/>
          <w:color w:val="000000"/>
        </w:rPr>
      </w:pPr>
      <w:r w:rsidRPr="008F0621">
        <w:rPr>
          <w:rFonts w:ascii="Arial" w:eastAsia="Century Gothic" w:hAnsi="Arial" w:cs="Arial"/>
          <w:color w:val="000000"/>
        </w:rPr>
        <w:t>Porgiamo a Lei e al suo Collegio Docenti i migliori auguri per il prossimo anno scolastico.</w:t>
      </w:r>
    </w:p>
    <w:p w14:paraId="70F2F220" w14:textId="77777777" w:rsidR="00F01B0D" w:rsidRPr="008F0621" w:rsidRDefault="00F01B0D" w:rsidP="00F01B0D">
      <w:pPr>
        <w:rPr>
          <w:rFonts w:ascii="Arial" w:eastAsia="Century Gothic" w:hAnsi="Arial" w:cs="Arial"/>
          <w:color w:val="000000"/>
        </w:rPr>
      </w:pPr>
      <w:r w:rsidRPr="008F0621">
        <w:rPr>
          <w:rFonts w:ascii="Arial" w:eastAsia="Century Gothic" w:hAnsi="Arial" w:cs="Arial"/>
          <w:color w:val="000000"/>
        </w:rPr>
        <w:t>Ancora grazie!</w:t>
      </w:r>
    </w:p>
    <w:p w14:paraId="333FB4A1" w14:textId="77777777" w:rsidR="00F01B0D" w:rsidRDefault="00F01B0D" w:rsidP="00F01B0D">
      <w:pPr>
        <w:pBdr>
          <w:top w:val="nil"/>
          <w:left w:val="nil"/>
          <w:bottom w:val="nil"/>
          <w:right w:val="nil"/>
          <w:between w:val="nil"/>
        </w:pBdr>
        <w:ind w:left="437" w:hanging="720"/>
        <w:rPr>
          <w:rFonts w:ascii="Arial" w:eastAsia="Arial" w:hAnsi="Arial" w:cs="Arial"/>
          <w:color w:val="000000"/>
        </w:rPr>
      </w:pPr>
    </w:p>
    <w:tbl>
      <w:tblPr>
        <w:tblW w:w="1050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1"/>
        <w:gridCol w:w="1355"/>
        <w:gridCol w:w="4076"/>
      </w:tblGrid>
      <w:tr w:rsidR="00F01B0D" w14:paraId="373EE713" w14:textId="77777777" w:rsidTr="00D618DB">
        <w:tc>
          <w:tcPr>
            <w:tcW w:w="5071" w:type="dxa"/>
          </w:tcPr>
          <w:p w14:paraId="2E0159D5" w14:textId="77777777" w:rsidR="00F01B0D" w:rsidRDefault="00F01B0D" w:rsidP="00D618DB">
            <w:pPr>
              <w:spacing w:after="120"/>
              <w:rPr>
                <w:rFonts w:ascii="Arial" w:eastAsia="Arial" w:hAnsi="Arial" w:cs="Arial"/>
                <w:b/>
                <w:sz w:val="20"/>
                <w:szCs w:val="20"/>
              </w:rPr>
            </w:pPr>
            <w:r>
              <w:rPr>
                <w:rFonts w:ascii="Arial" w:eastAsia="Arial" w:hAnsi="Arial" w:cs="Arial"/>
                <w:b/>
                <w:sz w:val="20"/>
                <w:szCs w:val="20"/>
              </w:rPr>
              <w:t>Comitato Organizzatore Giocamat</w:t>
            </w:r>
          </w:p>
        </w:tc>
        <w:tc>
          <w:tcPr>
            <w:tcW w:w="1355" w:type="dxa"/>
          </w:tcPr>
          <w:p w14:paraId="04E015F3" w14:textId="77777777" w:rsidR="00F01B0D" w:rsidRDefault="00F01B0D" w:rsidP="00D618DB">
            <w:pPr>
              <w:spacing w:after="120"/>
              <w:rPr>
                <w:rFonts w:ascii="Arial" w:eastAsia="Arial" w:hAnsi="Arial" w:cs="Arial"/>
                <w:b/>
                <w:sz w:val="20"/>
                <w:szCs w:val="20"/>
              </w:rPr>
            </w:pPr>
          </w:p>
        </w:tc>
        <w:tc>
          <w:tcPr>
            <w:tcW w:w="4076" w:type="dxa"/>
          </w:tcPr>
          <w:p w14:paraId="23B6CF64" w14:textId="77777777" w:rsidR="00F01B0D" w:rsidRDefault="00F01B0D" w:rsidP="00D618DB">
            <w:pPr>
              <w:spacing w:after="120"/>
              <w:rPr>
                <w:rFonts w:ascii="Arial" w:eastAsia="Arial" w:hAnsi="Arial" w:cs="Arial"/>
                <w:b/>
                <w:sz w:val="20"/>
                <w:szCs w:val="20"/>
              </w:rPr>
            </w:pPr>
            <w:r w:rsidRPr="00236FD7">
              <w:rPr>
                <w:rFonts w:ascii="Arial" w:eastAsia="Arial" w:hAnsi="Arial" w:cs="Arial"/>
                <w:b/>
                <w:sz w:val="20"/>
                <w:szCs w:val="20"/>
              </w:rPr>
              <w:t>giocamat.pd@gmail.com</w:t>
            </w:r>
          </w:p>
        </w:tc>
      </w:tr>
      <w:tr w:rsidR="00F01B0D" w14:paraId="127C65EB" w14:textId="77777777" w:rsidTr="00D618DB">
        <w:tc>
          <w:tcPr>
            <w:tcW w:w="5071" w:type="dxa"/>
          </w:tcPr>
          <w:p w14:paraId="0333A324" w14:textId="77777777" w:rsidR="00F01B0D" w:rsidRDefault="00F01B0D" w:rsidP="00D618DB">
            <w:pPr>
              <w:spacing w:after="120"/>
              <w:rPr>
                <w:rFonts w:ascii="Arial" w:eastAsia="Arial" w:hAnsi="Arial" w:cs="Arial"/>
                <w:b/>
                <w:sz w:val="20"/>
                <w:szCs w:val="20"/>
              </w:rPr>
            </w:pPr>
            <w:r>
              <w:rPr>
                <w:rFonts w:ascii="Arial" w:eastAsia="Arial" w:hAnsi="Arial" w:cs="Arial"/>
                <w:b/>
                <w:sz w:val="20"/>
                <w:szCs w:val="20"/>
              </w:rPr>
              <w:t>Prof.ssa Rosa Chiara (Presidente Ass. Geopiano)</w:t>
            </w:r>
          </w:p>
        </w:tc>
        <w:tc>
          <w:tcPr>
            <w:tcW w:w="1355" w:type="dxa"/>
          </w:tcPr>
          <w:p w14:paraId="6F064A62" w14:textId="77777777" w:rsidR="00F01B0D" w:rsidRDefault="00F01B0D" w:rsidP="00D618DB">
            <w:pPr>
              <w:spacing w:after="120"/>
              <w:rPr>
                <w:rFonts w:ascii="Arial" w:eastAsia="Arial" w:hAnsi="Arial" w:cs="Arial"/>
                <w:b/>
                <w:sz w:val="20"/>
                <w:szCs w:val="20"/>
              </w:rPr>
            </w:pPr>
            <w:r>
              <w:rPr>
                <w:rFonts w:ascii="Arial" w:eastAsia="Arial" w:hAnsi="Arial" w:cs="Arial"/>
                <w:b/>
                <w:sz w:val="20"/>
                <w:szCs w:val="20"/>
              </w:rPr>
              <w:t>3391161414</w:t>
            </w:r>
          </w:p>
        </w:tc>
        <w:tc>
          <w:tcPr>
            <w:tcW w:w="4076" w:type="dxa"/>
          </w:tcPr>
          <w:p w14:paraId="5F60752F" w14:textId="77777777" w:rsidR="00F01B0D" w:rsidRDefault="00F01B0D" w:rsidP="00D618DB">
            <w:pPr>
              <w:spacing w:after="120"/>
              <w:rPr>
                <w:rFonts w:ascii="Arial" w:eastAsia="Arial" w:hAnsi="Arial" w:cs="Arial"/>
                <w:b/>
                <w:sz w:val="20"/>
                <w:szCs w:val="20"/>
              </w:rPr>
            </w:pPr>
            <w:r>
              <w:rPr>
                <w:rFonts w:ascii="Arial" w:eastAsia="Arial" w:hAnsi="Arial" w:cs="Arial"/>
                <w:b/>
                <w:sz w:val="20"/>
                <w:szCs w:val="20"/>
              </w:rPr>
              <w:t>associazione.geopiano@gmail.com</w:t>
            </w:r>
          </w:p>
        </w:tc>
      </w:tr>
      <w:tr w:rsidR="00F01B0D" w14:paraId="6724A8BC" w14:textId="77777777" w:rsidTr="00D618DB">
        <w:tc>
          <w:tcPr>
            <w:tcW w:w="5071" w:type="dxa"/>
          </w:tcPr>
          <w:p w14:paraId="495E93AE" w14:textId="77777777" w:rsidR="00F01B0D" w:rsidRDefault="00F01B0D" w:rsidP="00D618DB">
            <w:pPr>
              <w:spacing w:after="120"/>
              <w:rPr>
                <w:rFonts w:ascii="Arial" w:eastAsia="Arial" w:hAnsi="Arial" w:cs="Arial"/>
                <w:b/>
                <w:sz w:val="20"/>
                <w:szCs w:val="20"/>
              </w:rPr>
            </w:pPr>
            <w:r>
              <w:rPr>
                <w:rFonts w:ascii="Arial" w:eastAsia="Arial" w:hAnsi="Arial" w:cs="Arial"/>
                <w:b/>
                <w:sz w:val="20"/>
                <w:szCs w:val="20"/>
              </w:rPr>
              <w:t>Prof.ssa Donatella Colombo (Ass. Geopiano)</w:t>
            </w:r>
          </w:p>
        </w:tc>
        <w:tc>
          <w:tcPr>
            <w:tcW w:w="1355" w:type="dxa"/>
          </w:tcPr>
          <w:p w14:paraId="4C54539A" w14:textId="77777777" w:rsidR="00F01B0D" w:rsidRDefault="00F01B0D" w:rsidP="00D618DB">
            <w:pPr>
              <w:spacing w:after="120"/>
              <w:rPr>
                <w:rFonts w:ascii="Arial" w:eastAsia="Arial" w:hAnsi="Arial" w:cs="Arial"/>
                <w:b/>
                <w:sz w:val="20"/>
                <w:szCs w:val="20"/>
              </w:rPr>
            </w:pPr>
            <w:r>
              <w:rPr>
                <w:rFonts w:ascii="Arial" w:eastAsia="Arial" w:hAnsi="Arial" w:cs="Arial"/>
                <w:b/>
                <w:sz w:val="20"/>
                <w:szCs w:val="20"/>
              </w:rPr>
              <w:t>3393388278</w:t>
            </w:r>
          </w:p>
        </w:tc>
        <w:tc>
          <w:tcPr>
            <w:tcW w:w="4076" w:type="dxa"/>
          </w:tcPr>
          <w:p w14:paraId="5A18092B" w14:textId="77777777" w:rsidR="00F01B0D" w:rsidRDefault="00F01B0D" w:rsidP="00D618DB">
            <w:pPr>
              <w:spacing w:after="120"/>
              <w:rPr>
                <w:rFonts w:ascii="Arial" w:eastAsia="Arial" w:hAnsi="Arial" w:cs="Arial"/>
                <w:b/>
                <w:sz w:val="20"/>
                <w:szCs w:val="20"/>
              </w:rPr>
            </w:pPr>
            <w:r>
              <w:rPr>
                <w:rFonts w:ascii="Arial" w:eastAsia="Arial" w:hAnsi="Arial" w:cs="Arial"/>
                <w:b/>
                <w:sz w:val="20"/>
                <w:szCs w:val="20"/>
              </w:rPr>
              <w:t>donacolo@tin.it</w:t>
            </w:r>
          </w:p>
        </w:tc>
      </w:tr>
      <w:tr w:rsidR="00F01B0D" w14:paraId="489E4C97" w14:textId="77777777" w:rsidTr="00D618DB">
        <w:tc>
          <w:tcPr>
            <w:tcW w:w="5071" w:type="dxa"/>
          </w:tcPr>
          <w:p w14:paraId="046A26A4" w14:textId="77777777" w:rsidR="00F01B0D" w:rsidRDefault="00F01B0D" w:rsidP="00D618DB">
            <w:pPr>
              <w:spacing w:after="120"/>
              <w:rPr>
                <w:rFonts w:ascii="Arial" w:eastAsia="Arial" w:hAnsi="Arial" w:cs="Arial"/>
                <w:b/>
                <w:sz w:val="20"/>
                <w:szCs w:val="20"/>
              </w:rPr>
            </w:pPr>
            <w:r>
              <w:rPr>
                <w:rFonts w:ascii="Arial" w:eastAsia="Arial" w:hAnsi="Arial" w:cs="Arial"/>
                <w:b/>
                <w:sz w:val="20"/>
                <w:szCs w:val="20"/>
              </w:rPr>
              <w:t>Prof. Elena Elvini (TGM - Ass. Geopiano)</w:t>
            </w:r>
          </w:p>
        </w:tc>
        <w:tc>
          <w:tcPr>
            <w:tcW w:w="1355" w:type="dxa"/>
          </w:tcPr>
          <w:p w14:paraId="77591C18" w14:textId="77777777" w:rsidR="00F01B0D" w:rsidRDefault="00F01B0D" w:rsidP="00D618DB">
            <w:pPr>
              <w:spacing w:after="120"/>
              <w:rPr>
                <w:rFonts w:ascii="Arial" w:eastAsia="Arial" w:hAnsi="Arial" w:cs="Arial"/>
                <w:b/>
                <w:sz w:val="20"/>
                <w:szCs w:val="20"/>
              </w:rPr>
            </w:pPr>
            <w:r>
              <w:rPr>
                <w:rFonts w:ascii="Arial" w:eastAsia="Arial" w:hAnsi="Arial" w:cs="Arial"/>
                <w:b/>
                <w:sz w:val="20"/>
                <w:szCs w:val="20"/>
              </w:rPr>
              <w:t>3386393992</w:t>
            </w:r>
          </w:p>
        </w:tc>
        <w:tc>
          <w:tcPr>
            <w:tcW w:w="4076" w:type="dxa"/>
          </w:tcPr>
          <w:p w14:paraId="3097BF9A" w14:textId="77777777" w:rsidR="00F01B0D" w:rsidRDefault="00F01B0D" w:rsidP="00D618DB">
            <w:pPr>
              <w:spacing w:after="120"/>
              <w:rPr>
                <w:rFonts w:ascii="Arial" w:eastAsia="Arial" w:hAnsi="Arial" w:cs="Arial"/>
                <w:b/>
                <w:sz w:val="20"/>
                <w:szCs w:val="20"/>
              </w:rPr>
            </w:pPr>
            <w:r>
              <w:rPr>
                <w:rFonts w:ascii="Arial" w:eastAsia="Arial" w:hAnsi="Arial" w:cs="Arial"/>
                <w:b/>
                <w:sz w:val="20"/>
                <w:szCs w:val="20"/>
              </w:rPr>
              <w:t>elena.elvini@gmail.com</w:t>
            </w:r>
          </w:p>
        </w:tc>
      </w:tr>
      <w:tr w:rsidR="00F01B0D" w14:paraId="7E88E500" w14:textId="77777777" w:rsidTr="00D618DB">
        <w:tc>
          <w:tcPr>
            <w:tcW w:w="5071" w:type="dxa"/>
          </w:tcPr>
          <w:p w14:paraId="7BED07EE" w14:textId="1CB88C57" w:rsidR="00F01B0D" w:rsidRDefault="00F01B0D" w:rsidP="00D618DB">
            <w:pPr>
              <w:spacing w:after="120"/>
              <w:rPr>
                <w:rFonts w:ascii="Arial" w:eastAsia="Arial" w:hAnsi="Arial" w:cs="Arial"/>
                <w:b/>
                <w:sz w:val="20"/>
                <w:szCs w:val="20"/>
              </w:rPr>
            </w:pPr>
            <w:bookmarkStart w:id="0" w:name="_gjdgxs" w:colFirst="0" w:colLast="0"/>
            <w:bookmarkEnd w:id="0"/>
            <w:r>
              <w:rPr>
                <w:rFonts w:ascii="Arial" w:eastAsia="Arial" w:hAnsi="Arial" w:cs="Arial"/>
                <w:b/>
                <w:sz w:val="20"/>
                <w:szCs w:val="20"/>
              </w:rPr>
              <w:t>Prof. Stelvio Andreatta (TGM)</w:t>
            </w:r>
          </w:p>
        </w:tc>
        <w:tc>
          <w:tcPr>
            <w:tcW w:w="1355" w:type="dxa"/>
          </w:tcPr>
          <w:p w14:paraId="4F5635D0" w14:textId="77777777" w:rsidR="00F01B0D" w:rsidRDefault="00F01B0D" w:rsidP="00D618DB">
            <w:pPr>
              <w:spacing w:after="120"/>
              <w:rPr>
                <w:rFonts w:ascii="Arial" w:eastAsia="Arial" w:hAnsi="Arial" w:cs="Arial"/>
                <w:b/>
                <w:sz w:val="20"/>
                <w:szCs w:val="20"/>
              </w:rPr>
            </w:pPr>
            <w:r>
              <w:rPr>
                <w:rFonts w:ascii="Arial" w:eastAsia="Arial" w:hAnsi="Arial" w:cs="Arial"/>
                <w:b/>
                <w:sz w:val="20"/>
                <w:szCs w:val="20"/>
              </w:rPr>
              <w:t>3391125325</w:t>
            </w:r>
          </w:p>
        </w:tc>
        <w:tc>
          <w:tcPr>
            <w:tcW w:w="4076" w:type="dxa"/>
          </w:tcPr>
          <w:p w14:paraId="395B4C3F" w14:textId="2DFFCBCF" w:rsidR="00F01B0D" w:rsidRDefault="00F01B0D" w:rsidP="00D618DB">
            <w:pPr>
              <w:spacing w:after="120"/>
              <w:rPr>
                <w:rFonts w:ascii="Arial" w:eastAsia="Arial" w:hAnsi="Arial" w:cs="Arial"/>
                <w:b/>
                <w:sz w:val="20"/>
                <w:szCs w:val="20"/>
              </w:rPr>
            </w:pPr>
            <w:r>
              <w:rPr>
                <w:rFonts w:ascii="Arial" w:eastAsia="Arial" w:hAnsi="Arial" w:cs="Arial"/>
                <w:b/>
                <w:sz w:val="20"/>
                <w:szCs w:val="20"/>
              </w:rPr>
              <w:t>stelvio.andreatta@</w:t>
            </w:r>
            <w:r w:rsidR="002D439A">
              <w:rPr>
                <w:rFonts w:ascii="Arial" w:eastAsia="Arial" w:hAnsi="Arial" w:cs="Arial"/>
                <w:b/>
                <w:sz w:val="20"/>
                <w:szCs w:val="20"/>
              </w:rPr>
              <w:t>gmail.com</w:t>
            </w:r>
          </w:p>
        </w:tc>
      </w:tr>
    </w:tbl>
    <w:p w14:paraId="2A8E297B" w14:textId="77777777" w:rsidR="00C864C3" w:rsidRDefault="00C864C3" w:rsidP="005D03FD">
      <w:pPr>
        <w:spacing w:after="240"/>
        <w:rPr>
          <w:rFonts w:ascii="Arial" w:hAnsi="Arial" w:cs="Arial"/>
          <w:b/>
        </w:rPr>
        <w:sectPr w:rsidR="00C864C3" w:rsidSect="00F01B0D">
          <w:headerReference w:type="default" r:id="rId12"/>
          <w:pgSz w:w="11906" w:h="16838"/>
          <w:pgMar w:top="1417" w:right="1134" w:bottom="1134" w:left="1134" w:header="708" w:footer="708" w:gutter="0"/>
          <w:cols w:space="708"/>
          <w:docGrid w:linePitch="360"/>
        </w:sectPr>
      </w:pPr>
    </w:p>
    <w:p w14:paraId="2ADA1F23" w14:textId="77777777" w:rsidR="00BF4277" w:rsidRPr="005D03FD" w:rsidRDefault="00BF4277" w:rsidP="005D03FD">
      <w:pPr>
        <w:rPr>
          <w:rFonts w:ascii="Arial" w:hAnsi="Arial" w:cs="Arial"/>
        </w:rPr>
      </w:pPr>
    </w:p>
    <w:sectPr w:rsidR="00BF4277" w:rsidRPr="005D03FD" w:rsidSect="00C864C3">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B67B" w14:textId="77777777" w:rsidR="00490DE6" w:rsidRDefault="00490DE6" w:rsidP="00C864C3">
      <w:r>
        <w:separator/>
      </w:r>
    </w:p>
  </w:endnote>
  <w:endnote w:type="continuationSeparator" w:id="0">
    <w:p w14:paraId="46B6D219" w14:textId="77777777" w:rsidR="00490DE6" w:rsidRDefault="00490DE6" w:rsidP="00C8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Gothic">
    <w:altName w:val="Calibri"/>
    <w:panose1 w:val="00000000000000000000"/>
    <w:charset w:val="00"/>
    <w:family w:val="auto"/>
    <w:notTrueType/>
    <w:pitch w:val="default"/>
    <w:sig w:usb0="00000003" w:usb1="00000000" w:usb2="00000000" w:usb3="00000000" w:csb0="00000001" w:csb1="00000000"/>
  </w:font>
  <w:font w:name="CenturyGothic,BoldItalic">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2DC3F" w14:textId="77777777" w:rsidR="00490DE6" w:rsidRDefault="00490DE6" w:rsidP="00C864C3">
      <w:r>
        <w:separator/>
      </w:r>
    </w:p>
  </w:footnote>
  <w:footnote w:type="continuationSeparator" w:id="0">
    <w:p w14:paraId="3F2F1C9F" w14:textId="77777777" w:rsidR="00490DE6" w:rsidRDefault="00490DE6" w:rsidP="00C86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gridCol w:w="4557"/>
      <w:gridCol w:w="1843"/>
      <w:gridCol w:w="2268"/>
    </w:tblGrid>
    <w:tr w:rsidR="00D6338C" w:rsidRPr="00DA1EB0" w14:paraId="54947CAC" w14:textId="77777777" w:rsidTr="00D6338C">
      <w:trPr>
        <w:trHeight w:val="1975"/>
      </w:trPr>
      <w:tc>
        <w:tcPr>
          <w:tcW w:w="2072" w:type="dxa"/>
        </w:tcPr>
        <w:p w14:paraId="35B298C8" w14:textId="77777777" w:rsidR="00D6338C" w:rsidRDefault="00D6338C" w:rsidP="00D6338C">
          <w:pPr>
            <w:rPr>
              <w:rFonts w:ascii="Verdana" w:hAnsi="Verdana" w:cs="Tahoma"/>
              <w:b/>
              <w:sz w:val="14"/>
              <w:szCs w:val="18"/>
            </w:rPr>
          </w:pPr>
          <w:r w:rsidRPr="00551526">
            <w:rPr>
              <w:rFonts w:ascii="Comic Sans MS" w:hAnsi="Comic Sans MS"/>
              <w:b/>
              <w:noProof/>
              <w:sz w:val="32"/>
              <w:szCs w:val="32"/>
            </w:rPr>
            <w:drawing>
              <wp:inline distT="0" distB="0" distL="0" distR="0" wp14:anchorId="5F7FAAC0" wp14:editId="3FC6608A">
                <wp:extent cx="1152525" cy="1181100"/>
                <wp:effectExtent l="0" t="0" r="0" b="0"/>
                <wp:docPr id="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181100"/>
                        </a:xfrm>
                        <a:prstGeom prst="rect">
                          <a:avLst/>
                        </a:prstGeom>
                        <a:noFill/>
                        <a:ln>
                          <a:noFill/>
                        </a:ln>
                      </pic:spPr>
                    </pic:pic>
                  </a:graphicData>
                </a:graphic>
              </wp:inline>
            </w:drawing>
          </w:r>
        </w:p>
      </w:tc>
      <w:tc>
        <w:tcPr>
          <w:tcW w:w="4557" w:type="dxa"/>
        </w:tcPr>
        <w:p w14:paraId="1F9C0F85" w14:textId="77777777" w:rsidR="00D6338C" w:rsidRPr="00BB6A6B" w:rsidRDefault="00D6338C" w:rsidP="00D6338C">
          <w:pPr>
            <w:pStyle w:val="NormaleWeb"/>
            <w:spacing w:before="0" w:beforeAutospacing="0" w:after="0" w:afterAutospacing="0"/>
            <w:rPr>
              <w:rFonts w:ascii="Comic Sans MS" w:hAnsi="Comic Sans MS"/>
              <w:b/>
              <w:bCs/>
            </w:rPr>
          </w:pPr>
          <w:r w:rsidRPr="00BB6A6B">
            <w:rPr>
              <w:rFonts w:ascii="Comic Sans MS" w:hAnsi="Comic Sans MS"/>
              <w:b/>
              <w:bCs/>
            </w:rPr>
            <w:t>Associazione Geopiano</w:t>
          </w:r>
        </w:p>
        <w:p w14:paraId="410C1325" w14:textId="77777777" w:rsidR="00D6338C" w:rsidRPr="00C6609E" w:rsidRDefault="00D6338C" w:rsidP="00D6338C">
          <w:pPr>
            <w:pStyle w:val="NormaleWeb"/>
            <w:spacing w:before="0" w:beforeAutospacing="0" w:after="0" w:afterAutospacing="0"/>
            <w:rPr>
              <w:rFonts w:ascii="Comic Sans MS" w:hAnsi="Comic Sans MS"/>
              <w:sz w:val="22"/>
              <w:szCs w:val="22"/>
            </w:rPr>
          </w:pPr>
          <w:r w:rsidRPr="00C6609E">
            <w:rPr>
              <w:rFonts w:ascii="Comic Sans MS" w:hAnsi="Comic Sans MS"/>
              <w:sz w:val="22"/>
              <w:szCs w:val="22"/>
            </w:rPr>
            <w:t>sede legale: via Ceoldo 19, 35128 Padova</w:t>
          </w:r>
        </w:p>
        <w:p w14:paraId="07474444" w14:textId="77777777" w:rsidR="00D6338C" w:rsidRDefault="00D6338C" w:rsidP="00D6338C">
          <w:pPr>
            <w:tabs>
              <w:tab w:val="center" w:pos="5089"/>
            </w:tabs>
            <w:rPr>
              <w:rFonts w:ascii="Comic Sans MS" w:hAnsi="Comic Sans MS"/>
              <w:color w:val="000000"/>
              <w:sz w:val="20"/>
            </w:rPr>
          </w:pPr>
          <w:r w:rsidRPr="00551526">
            <w:rPr>
              <w:rFonts w:ascii="Comic Sans MS" w:hAnsi="Comic Sans MS"/>
              <w:color w:val="000000"/>
              <w:sz w:val="20"/>
            </w:rPr>
            <w:t>Codice</w:t>
          </w:r>
          <w:r>
            <w:rPr>
              <w:rFonts w:ascii="Comic Sans MS" w:hAnsi="Comic Sans MS"/>
              <w:color w:val="000000"/>
              <w:sz w:val="20"/>
            </w:rPr>
            <w:t xml:space="preserve"> </w:t>
          </w:r>
          <w:r w:rsidRPr="00551526">
            <w:rPr>
              <w:rFonts w:ascii="Comic Sans MS" w:hAnsi="Comic Sans MS"/>
              <w:color w:val="000000"/>
              <w:sz w:val="20"/>
            </w:rPr>
            <w:t>fiscale</w:t>
          </w:r>
          <w:r>
            <w:rPr>
              <w:rFonts w:ascii="Comic Sans MS" w:hAnsi="Comic Sans MS"/>
              <w:color w:val="000000"/>
              <w:sz w:val="20"/>
            </w:rPr>
            <w:t xml:space="preserve">        </w:t>
          </w:r>
          <w:r w:rsidRPr="00551526">
            <w:rPr>
              <w:rFonts w:ascii="Comic Sans MS" w:hAnsi="Comic Sans MS"/>
              <w:color w:val="000000"/>
              <w:sz w:val="20"/>
            </w:rPr>
            <w:t>92240850286             email:</w:t>
          </w:r>
          <w:r>
            <w:rPr>
              <w:rFonts w:ascii="Comic Sans MS" w:hAnsi="Comic Sans MS"/>
              <w:color w:val="000000"/>
              <w:sz w:val="20"/>
            </w:rPr>
            <w:t xml:space="preserve"> </w:t>
          </w:r>
          <w:hyperlink r:id="rId2" w:history="1">
            <w:r w:rsidRPr="00E61D29">
              <w:rPr>
                <w:rStyle w:val="Collegamentoipertestuale"/>
                <w:sz w:val="20"/>
              </w:rPr>
              <w:t>associazione.geopiano@gmail.com</w:t>
            </w:r>
          </w:hyperlink>
        </w:p>
        <w:p w14:paraId="5412A5AA" w14:textId="77777777" w:rsidR="00D6338C" w:rsidRPr="00551526" w:rsidRDefault="00D6338C" w:rsidP="00D6338C">
          <w:pPr>
            <w:tabs>
              <w:tab w:val="center" w:pos="5089"/>
            </w:tabs>
            <w:rPr>
              <w:rFonts w:ascii="Comic Sans MS" w:hAnsi="Comic Sans MS"/>
              <w:color w:val="000000"/>
              <w:sz w:val="20"/>
            </w:rPr>
          </w:pPr>
          <w:r w:rsidRPr="00551526">
            <w:rPr>
              <w:rFonts w:ascii="Comic Sans MS" w:hAnsi="Comic Sans MS"/>
              <w:color w:val="000000"/>
              <w:sz w:val="20"/>
            </w:rPr>
            <w:t>tel:    +39</w:t>
          </w:r>
          <w:r>
            <w:rPr>
              <w:rFonts w:ascii="Comic Sans MS" w:hAnsi="Comic Sans MS"/>
              <w:color w:val="000000"/>
              <w:sz w:val="20"/>
            </w:rPr>
            <w:t xml:space="preserve"> </w:t>
          </w:r>
          <w:r w:rsidRPr="00551526">
            <w:rPr>
              <w:rFonts w:ascii="Comic Sans MS" w:hAnsi="Comic Sans MS"/>
              <w:color w:val="000000"/>
              <w:sz w:val="20"/>
            </w:rPr>
            <w:t xml:space="preserve">3391161414 (Rosa Chiara)           </w:t>
          </w:r>
        </w:p>
        <w:p w14:paraId="6A6A571A" w14:textId="77777777" w:rsidR="00D6338C" w:rsidRDefault="00D6338C" w:rsidP="00D6338C">
          <w:pPr>
            <w:tabs>
              <w:tab w:val="center" w:pos="5089"/>
            </w:tabs>
            <w:rPr>
              <w:rFonts w:ascii="Comic Sans MS" w:hAnsi="Comic Sans MS"/>
              <w:color w:val="000000"/>
              <w:sz w:val="20"/>
            </w:rPr>
          </w:pPr>
          <w:r w:rsidRPr="00551526">
            <w:rPr>
              <w:rFonts w:ascii="Comic Sans MS" w:hAnsi="Comic Sans MS"/>
              <w:color w:val="000000"/>
              <w:sz w:val="20"/>
            </w:rPr>
            <w:t xml:space="preserve">         +39 3393388278 (Donatella Colombo)</w:t>
          </w:r>
        </w:p>
      </w:tc>
      <w:tc>
        <w:tcPr>
          <w:tcW w:w="1843" w:type="dxa"/>
        </w:tcPr>
        <w:p w14:paraId="0C9C7350" w14:textId="77777777" w:rsidR="00D6338C" w:rsidRPr="00295FFB" w:rsidRDefault="00D6338C" w:rsidP="00D6338C">
          <w:pPr>
            <w:tabs>
              <w:tab w:val="center" w:pos="5089"/>
            </w:tabs>
            <w:rPr>
              <w:rFonts w:ascii="Verdana" w:hAnsi="Verdana" w:cs="Tahoma"/>
              <w:b/>
              <w:i/>
              <w:sz w:val="16"/>
              <w:szCs w:val="16"/>
            </w:rPr>
          </w:pPr>
          <w:r>
            <w:rPr>
              <w:noProof/>
            </w:rPr>
            <w:drawing>
              <wp:anchor distT="0" distB="0" distL="114300" distR="114300" simplePos="0" relativeHeight="251660288" behindDoc="0" locked="0" layoutInCell="1" allowOverlap="1" wp14:anchorId="38727157" wp14:editId="1972DCF7">
                <wp:simplePos x="0" y="0"/>
                <wp:positionH relativeFrom="column">
                  <wp:posOffset>-65243</wp:posOffset>
                </wp:positionH>
                <wp:positionV relativeFrom="paragraph">
                  <wp:posOffset>620</wp:posOffset>
                </wp:positionV>
                <wp:extent cx="1181100" cy="1223282"/>
                <wp:effectExtent l="0" t="0" r="0" b="0"/>
                <wp:wrapSquare wrapText="bothSides"/>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3" cstate="print">
                          <a:extLst>
                            <a:ext uri="{28A0092B-C50C-407E-A947-70E740481C1C}">
                              <a14:useLocalDpi xmlns:a14="http://schemas.microsoft.com/office/drawing/2010/main" val="0"/>
                            </a:ext>
                          </a:extLst>
                        </a:blip>
                        <a:srcRect l="8389" t="7790" r="7710" b="5315"/>
                        <a:stretch>
                          <a:fillRect/>
                        </a:stretch>
                      </pic:blipFill>
                      <pic:spPr bwMode="auto">
                        <a:xfrm>
                          <a:off x="0" y="0"/>
                          <a:ext cx="1181100" cy="1223282"/>
                        </a:xfrm>
                        <a:prstGeom prst="rect">
                          <a:avLst/>
                        </a:prstGeom>
                        <a:noFill/>
                        <a:ln>
                          <a:noFill/>
                        </a:ln>
                      </pic:spPr>
                    </pic:pic>
                  </a:graphicData>
                </a:graphic>
              </wp:anchor>
            </w:drawing>
          </w:r>
        </w:p>
      </w:tc>
      <w:tc>
        <w:tcPr>
          <w:tcW w:w="2268" w:type="dxa"/>
        </w:tcPr>
        <w:p w14:paraId="690088FF" w14:textId="77777777" w:rsidR="00D6338C" w:rsidRPr="00DA1EB0" w:rsidRDefault="00D6338C" w:rsidP="00D6338C">
          <w:pPr>
            <w:rPr>
              <w:rFonts w:ascii="Verdana" w:hAnsi="Verdana" w:cs="Tahoma"/>
              <w:b/>
              <w:i/>
              <w:sz w:val="18"/>
              <w:szCs w:val="30"/>
            </w:rPr>
          </w:pPr>
          <w:r>
            <w:rPr>
              <w:noProof/>
            </w:rPr>
            <w:drawing>
              <wp:anchor distT="0" distB="0" distL="114300" distR="114300" simplePos="0" relativeHeight="251659264" behindDoc="0" locked="0" layoutInCell="1" allowOverlap="1" wp14:anchorId="6693B8B5" wp14:editId="4C21F4CF">
                <wp:simplePos x="0" y="0"/>
                <wp:positionH relativeFrom="column">
                  <wp:posOffset>10337</wp:posOffset>
                </wp:positionH>
                <wp:positionV relativeFrom="paragraph">
                  <wp:posOffset>42530</wp:posOffset>
                </wp:positionV>
                <wp:extent cx="1304925" cy="956930"/>
                <wp:effectExtent l="0" t="0" r="0" b="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rotWithShape="1">
                        <a:blip r:embed="rId4">
                          <a:extLst>
                            <a:ext uri="{28A0092B-C50C-407E-A947-70E740481C1C}">
                              <a14:useLocalDpi xmlns:a14="http://schemas.microsoft.com/office/drawing/2010/main" val="0"/>
                            </a:ext>
                          </a:extLst>
                        </a:blip>
                        <a:srcRect b="26668"/>
                        <a:stretch/>
                      </pic:blipFill>
                      <pic:spPr bwMode="auto">
                        <a:xfrm>
                          <a:off x="0" y="0"/>
                          <a:ext cx="1304925" cy="956930"/>
                        </a:xfrm>
                        <a:prstGeom prst="rect">
                          <a:avLst/>
                        </a:prstGeom>
                        <a:noFill/>
                        <a:ln>
                          <a:noFill/>
                        </a:ln>
                        <a:extLst>
                          <a:ext uri="{53640926-AAD7-44D8-BBD7-CCE9431645EC}">
                            <a14:shadowObscured xmlns:a14="http://schemas.microsoft.com/office/drawing/2010/main"/>
                          </a:ext>
                        </a:extLst>
                      </pic:spPr>
                    </pic:pic>
                  </a:graphicData>
                </a:graphic>
              </wp:anchor>
            </w:drawing>
          </w:r>
          <w:r w:rsidRPr="0049555C">
            <w:rPr>
              <w:rFonts w:ascii="Comic Sans MS" w:hAnsi="Comic Sans MS"/>
              <w:b/>
              <w:i/>
              <w:sz w:val="20"/>
            </w:rPr>
            <w:t xml:space="preserve"> </w:t>
          </w:r>
        </w:p>
      </w:tc>
    </w:tr>
  </w:tbl>
  <w:p w14:paraId="0C4AD91D" w14:textId="77777777" w:rsidR="00C864C3" w:rsidRDefault="00C864C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01B6D"/>
    <w:multiLevelType w:val="hybridMultilevel"/>
    <w:tmpl w:val="4A82CA46"/>
    <w:lvl w:ilvl="0" w:tplc="913AD99C">
      <w:start w:val="1"/>
      <w:numFmt w:val="upperLetter"/>
      <w:pStyle w:val="Titolo2"/>
      <w:lvlText w:val="%1."/>
      <w:lvlJc w:val="left"/>
      <w:pPr>
        <w:tabs>
          <w:tab w:val="num" w:pos="810"/>
        </w:tabs>
        <w:ind w:left="810" w:hanging="45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D905A8E"/>
    <w:multiLevelType w:val="multilevel"/>
    <w:tmpl w:val="AA4CC492"/>
    <w:lvl w:ilvl="0">
      <w:start w:val="1"/>
      <w:numFmt w:val="decimal"/>
      <w:lvlText w:val="%1."/>
      <w:lvlJc w:val="left"/>
      <w:pPr>
        <w:ind w:left="720" w:hanging="360"/>
      </w:pPr>
      <w:rPr>
        <w:rFonts w:hint="default"/>
      </w:rPr>
    </w:lvl>
    <w:lvl w:ilvl="1">
      <w:start w:val="1"/>
      <w:numFmt w:val="decimal"/>
      <w:isLgl/>
      <w:lvlText w:val="%1.%2."/>
      <w:lvlJc w:val="left"/>
      <w:pPr>
        <w:ind w:left="794"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5960305"/>
    <w:multiLevelType w:val="multilevel"/>
    <w:tmpl w:val="AA4CC492"/>
    <w:lvl w:ilvl="0">
      <w:start w:val="1"/>
      <w:numFmt w:val="decimal"/>
      <w:lvlText w:val="%1."/>
      <w:lvlJc w:val="left"/>
      <w:pPr>
        <w:ind w:left="720" w:hanging="360"/>
      </w:pPr>
      <w:rPr>
        <w:rFonts w:hint="default"/>
      </w:rPr>
    </w:lvl>
    <w:lvl w:ilvl="1">
      <w:start w:val="1"/>
      <w:numFmt w:val="decimal"/>
      <w:isLgl/>
      <w:lvlText w:val="%1.%2."/>
      <w:lvlJc w:val="left"/>
      <w:pPr>
        <w:ind w:left="794"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8E64820"/>
    <w:multiLevelType w:val="hybridMultilevel"/>
    <w:tmpl w:val="85126F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AF118BF"/>
    <w:multiLevelType w:val="hybridMultilevel"/>
    <w:tmpl w:val="47C6CA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D6B2BDD"/>
    <w:multiLevelType w:val="hybridMultilevel"/>
    <w:tmpl w:val="1D4EC37E"/>
    <w:lvl w:ilvl="0" w:tplc="4BC4FA44">
      <w:start w:val="1"/>
      <w:numFmt w:val="lowerLetter"/>
      <w:lvlText w:val="(%1)"/>
      <w:lvlJc w:val="left"/>
      <w:pPr>
        <w:tabs>
          <w:tab w:val="num" w:pos="765"/>
        </w:tabs>
        <w:ind w:left="765" w:hanging="4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5FD5287B"/>
    <w:multiLevelType w:val="hybridMultilevel"/>
    <w:tmpl w:val="491C40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63B44363"/>
    <w:multiLevelType w:val="multilevel"/>
    <w:tmpl w:val="AA4CC492"/>
    <w:lvl w:ilvl="0">
      <w:start w:val="1"/>
      <w:numFmt w:val="decimal"/>
      <w:lvlText w:val="%1."/>
      <w:lvlJc w:val="left"/>
      <w:pPr>
        <w:ind w:left="720" w:hanging="360"/>
      </w:pPr>
      <w:rPr>
        <w:rFonts w:hint="default"/>
      </w:rPr>
    </w:lvl>
    <w:lvl w:ilvl="1">
      <w:start w:val="1"/>
      <w:numFmt w:val="decimal"/>
      <w:isLgl/>
      <w:lvlText w:val="%1.%2."/>
      <w:lvlJc w:val="left"/>
      <w:pPr>
        <w:ind w:left="794"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BD349C5"/>
    <w:multiLevelType w:val="multilevel"/>
    <w:tmpl w:val="AA4CC492"/>
    <w:lvl w:ilvl="0">
      <w:start w:val="1"/>
      <w:numFmt w:val="decimal"/>
      <w:lvlText w:val="%1."/>
      <w:lvlJc w:val="left"/>
      <w:pPr>
        <w:ind w:left="720" w:hanging="360"/>
      </w:pPr>
      <w:rPr>
        <w:rFonts w:hint="default"/>
      </w:rPr>
    </w:lvl>
    <w:lvl w:ilvl="1">
      <w:start w:val="1"/>
      <w:numFmt w:val="decimal"/>
      <w:isLgl/>
      <w:lvlText w:val="%1.%2."/>
      <w:lvlJc w:val="left"/>
      <w:pPr>
        <w:ind w:left="794"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7CA87FF5"/>
    <w:multiLevelType w:val="multilevel"/>
    <w:tmpl w:val="AA4CC492"/>
    <w:lvl w:ilvl="0">
      <w:start w:val="1"/>
      <w:numFmt w:val="decimal"/>
      <w:lvlText w:val="%1."/>
      <w:lvlJc w:val="left"/>
      <w:pPr>
        <w:ind w:left="720" w:hanging="360"/>
      </w:pPr>
      <w:rPr>
        <w:rFonts w:hint="default"/>
      </w:rPr>
    </w:lvl>
    <w:lvl w:ilvl="1">
      <w:start w:val="1"/>
      <w:numFmt w:val="decimal"/>
      <w:isLgl/>
      <w:lvlText w:val="%1.%2."/>
      <w:lvlJc w:val="left"/>
      <w:pPr>
        <w:ind w:left="794"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225683634">
    <w:abstractNumId w:val="0"/>
  </w:num>
  <w:num w:numId="2" w16cid:durableId="654066180">
    <w:abstractNumId w:val="3"/>
  </w:num>
  <w:num w:numId="3" w16cid:durableId="379669703">
    <w:abstractNumId w:val="4"/>
  </w:num>
  <w:num w:numId="4" w16cid:durableId="851918552">
    <w:abstractNumId w:val="2"/>
  </w:num>
  <w:num w:numId="5" w16cid:durableId="1228809587">
    <w:abstractNumId w:val="8"/>
  </w:num>
  <w:num w:numId="6" w16cid:durableId="888494335">
    <w:abstractNumId w:val="1"/>
  </w:num>
  <w:num w:numId="7" w16cid:durableId="813714009">
    <w:abstractNumId w:val="7"/>
  </w:num>
  <w:num w:numId="8" w16cid:durableId="57017248">
    <w:abstractNumId w:val="9"/>
  </w:num>
  <w:num w:numId="9" w16cid:durableId="2084057629">
    <w:abstractNumId w:val="5"/>
  </w:num>
  <w:num w:numId="10" w16cid:durableId="17898567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067"/>
    <w:rsid w:val="00084823"/>
    <w:rsid w:val="000E4BB4"/>
    <w:rsid w:val="00104C7C"/>
    <w:rsid w:val="001156A9"/>
    <w:rsid w:val="00121D5B"/>
    <w:rsid w:val="00135528"/>
    <w:rsid w:val="00146F5D"/>
    <w:rsid w:val="001604BD"/>
    <w:rsid w:val="00187914"/>
    <w:rsid w:val="00190067"/>
    <w:rsid w:val="0019610F"/>
    <w:rsid w:val="001C6D7E"/>
    <w:rsid w:val="001F7174"/>
    <w:rsid w:val="00201526"/>
    <w:rsid w:val="00204A42"/>
    <w:rsid w:val="00214F11"/>
    <w:rsid w:val="0025093A"/>
    <w:rsid w:val="00270FE5"/>
    <w:rsid w:val="0029121B"/>
    <w:rsid w:val="002D439A"/>
    <w:rsid w:val="002E4946"/>
    <w:rsid w:val="002F0611"/>
    <w:rsid w:val="00365ED2"/>
    <w:rsid w:val="0037729A"/>
    <w:rsid w:val="00392C55"/>
    <w:rsid w:val="0039722C"/>
    <w:rsid w:val="003A687D"/>
    <w:rsid w:val="003C0A32"/>
    <w:rsid w:val="003D0D58"/>
    <w:rsid w:val="003E3FCF"/>
    <w:rsid w:val="00475A15"/>
    <w:rsid w:val="004779D5"/>
    <w:rsid w:val="00490DE6"/>
    <w:rsid w:val="00500580"/>
    <w:rsid w:val="00503EAD"/>
    <w:rsid w:val="005D034B"/>
    <w:rsid w:val="005D03FD"/>
    <w:rsid w:val="00613954"/>
    <w:rsid w:val="00637E4B"/>
    <w:rsid w:val="006F6A34"/>
    <w:rsid w:val="00703B1A"/>
    <w:rsid w:val="00721A32"/>
    <w:rsid w:val="00751480"/>
    <w:rsid w:val="007B11BE"/>
    <w:rsid w:val="007D0BFE"/>
    <w:rsid w:val="007F1F7F"/>
    <w:rsid w:val="00857715"/>
    <w:rsid w:val="00886CB1"/>
    <w:rsid w:val="008A6360"/>
    <w:rsid w:val="008C57FE"/>
    <w:rsid w:val="008D0039"/>
    <w:rsid w:val="008D040D"/>
    <w:rsid w:val="008F0621"/>
    <w:rsid w:val="00922AA2"/>
    <w:rsid w:val="00931BFE"/>
    <w:rsid w:val="00951321"/>
    <w:rsid w:val="009561F2"/>
    <w:rsid w:val="00960896"/>
    <w:rsid w:val="0098064B"/>
    <w:rsid w:val="009C43F8"/>
    <w:rsid w:val="009D3200"/>
    <w:rsid w:val="009E2896"/>
    <w:rsid w:val="00A61380"/>
    <w:rsid w:val="00A93A24"/>
    <w:rsid w:val="00AF38B5"/>
    <w:rsid w:val="00B1530C"/>
    <w:rsid w:val="00B615C3"/>
    <w:rsid w:val="00B721FE"/>
    <w:rsid w:val="00BB0204"/>
    <w:rsid w:val="00BB3C1B"/>
    <w:rsid w:val="00BC46BD"/>
    <w:rsid w:val="00BF4277"/>
    <w:rsid w:val="00C10DAE"/>
    <w:rsid w:val="00C84E80"/>
    <w:rsid w:val="00C864C3"/>
    <w:rsid w:val="00CF3B4B"/>
    <w:rsid w:val="00CF4EC3"/>
    <w:rsid w:val="00D53156"/>
    <w:rsid w:val="00D6338C"/>
    <w:rsid w:val="00D9552B"/>
    <w:rsid w:val="00D96AA3"/>
    <w:rsid w:val="00DA5E15"/>
    <w:rsid w:val="00DF2B03"/>
    <w:rsid w:val="00E26621"/>
    <w:rsid w:val="00E478ED"/>
    <w:rsid w:val="00E62C8F"/>
    <w:rsid w:val="00E67317"/>
    <w:rsid w:val="00E772A3"/>
    <w:rsid w:val="00EA3A57"/>
    <w:rsid w:val="00EA5416"/>
    <w:rsid w:val="00EB052D"/>
    <w:rsid w:val="00EF51DA"/>
    <w:rsid w:val="00F01B0D"/>
    <w:rsid w:val="00F453E4"/>
    <w:rsid w:val="00F62E3C"/>
    <w:rsid w:val="00FA4A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90B789"/>
  <w15:docId w15:val="{62B2C16B-B184-40F6-ADC8-0C84BC53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006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190067"/>
    <w:pPr>
      <w:keepNext/>
      <w:jc w:val="center"/>
      <w:outlineLvl w:val="0"/>
    </w:pPr>
    <w:rPr>
      <w:rFonts w:ascii="Comic Sans MS" w:hAnsi="Comic Sans MS" w:cs="Arial"/>
      <w:b/>
      <w:i/>
      <w:sz w:val="48"/>
      <w:szCs w:val="32"/>
    </w:rPr>
  </w:style>
  <w:style w:type="paragraph" w:styleId="Titolo2">
    <w:name w:val="heading 2"/>
    <w:basedOn w:val="Normale"/>
    <w:next w:val="Normale"/>
    <w:link w:val="Titolo2Carattere"/>
    <w:qFormat/>
    <w:rsid w:val="00190067"/>
    <w:pPr>
      <w:keepNext/>
      <w:numPr>
        <w:numId w:val="1"/>
      </w:numPr>
      <w:jc w:val="center"/>
      <w:outlineLvl w:val="1"/>
    </w:pPr>
    <w:rPr>
      <w:rFonts w:ascii="Comic Sans MS" w:hAnsi="Comic Sans MS" w:cs="Arial"/>
      <w:b/>
      <w:sz w:val="28"/>
      <w:szCs w:val="28"/>
    </w:rPr>
  </w:style>
  <w:style w:type="paragraph" w:styleId="Titolo3">
    <w:name w:val="heading 3"/>
    <w:basedOn w:val="Normale"/>
    <w:next w:val="Normale"/>
    <w:link w:val="Titolo3Carattere"/>
    <w:qFormat/>
    <w:rsid w:val="00190067"/>
    <w:pPr>
      <w:keepNext/>
      <w:jc w:val="center"/>
      <w:outlineLvl w:val="2"/>
    </w:pPr>
    <w:rPr>
      <w:rFonts w:ascii="Arial" w:hAnsi="Arial" w:cs="Arial"/>
      <w:b/>
      <w:sz w:val="36"/>
      <w:szCs w:val="5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90067"/>
    <w:rPr>
      <w:rFonts w:ascii="Comic Sans MS" w:eastAsia="Times New Roman" w:hAnsi="Comic Sans MS" w:cs="Arial"/>
      <w:b/>
      <w:i/>
      <w:sz w:val="48"/>
      <w:szCs w:val="32"/>
      <w:lang w:eastAsia="it-IT"/>
    </w:rPr>
  </w:style>
  <w:style w:type="character" w:customStyle="1" w:styleId="Titolo2Carattere">
    <w:name w:val="Titolo 2 Carattere"/>
    <w:basedOn w:val="Carpredefinitoparagrafo"/>
    <w:link w:val="Titolo2"/>
    <w:rsid w:val="00190067"/>
    <w:rPr>
      <w:rFonts w:ascii="Comic Sans MS" w:eastAsia="Times New Roman" w:hAnsi="Comic Sans MS" w:cs="Arial"/>
      <w:b/>
      <w:sz w:val="28"/>
      <w:szCs w:val="28"/>
      <w:lang w:eastAsia="it-IT"/>
    </w:rPr>
  </w:style>
  <w:style w:type="character" w:customStyle="1" w:styleId="Titolo3Carattere">
    <w:name w:val="Titolo 3 Carattere"/>
    <w:basedOn w:val="Carpredefinitoparagrafo"/>
    <w:link w:val="Titolo3"/>
    <w:rsid w:val="00190067"/>
    <w:rPr>
      <w:rFonts w:ascii="Arial" w:eastAsia="Times New Roman" w:hAnsi="Arial" w:cs="Arial"/>
      <w:b/>
      <w:sz w:val="36"/>
      <w:szCs w:val="52"/>
      <w:lang w:eastAsia="it-IT"/>
    </w:rPr>
  </w:style>
  <w:style w:type="paragraph" w:styleId="Testofumetto">
    <w:name w:val="Balloon Text"/>
    <w:basedOn w:val="Normale"/>
    <w:link w:val="TestofumettoCarattere"/>
    <w:uiPriority w:val="99"/>
    <w:semiHidden/>
    <w:unhideWhenUsed/>
    <w:rsid w:val="001900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0067"/>
    <w:rPr>
      <w:rFonts w:ascii="Tahoma" w:eastAsia="Times New Roman" w:hAnsi="Tahoma" w:cs="Tahoma"/>
      <w:sz w:val="16"/>
      <w:szCs w:val="16"/>
      <w:lang w:eastAsia="it-IT"/>
    </w:rPr>
  </w:style>
  <w:style w:type="paragraph" w:styleId="Paragrafoelenco">
    <w:name w:val="List Paragraph"/>
    <w:basedOn w:val="Normale"/>
    <w:uiPriority w:val="34"/>
    <w:qFormat/>
    <w:rsid w:val="009561F2"/>
    <w:pPr>
      <w:ind w:left="720"/>
      <w:contextualSpacing/>
    </w:pPr>
  </w:style>
  <w:style w:type="paragraph" w:styleId="Intestazione">
    <w:name w:val="header"/>
    <w:basedOn w:val="Normale"/>
    <w:link w:val="IntestazioneCarattere"/>
    <w:uiPriority w:val="99"/>
    <w:unhideWhenUsed/>
    <w:rsid w:val="00C864C3"/>
    <w:pPr>
      <w:tabs>
        <w:tab w:val="center" w:pos="4819"/>
        <w:tab w:val="right" w:pos="9638"/>
      </w:tabs>
    </w:pPr>
  </w:style>
  <w:style w:type="character" w:customStyle="1" w:styleId="IntestazioneCarattere">
    <w:name w:val="Intestazione Carattere"/>
    <w:basedOn w:val="Carpredefinitoparagrafo"/>
    <w:link w:val="Intestazione"/>
    <w:uiPriority w:val="99"/>
    <w:rsid w:val="00C864C3"/>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C864C3"/>
    <w:pPr>
      <w:tabs>
        <w:tab w:val="center" w:pos="4819"/>
        <w:tab w:val="right" w:pos="9638"/>
      </w:tabs>
    </w:pPr>
  </w:style>
  <w:style w:type="character" w:customStyle="1" w:styleId="PidipaginaCarattere">
    <w:name w:val="Piè di pagina Carattere"/>
    <w:basedOn w:val="Carpredefinitoparagrafo"/>
    <w:link w:val="Pidipagina"/>
    <w:uiPriority w:val="99"/>
    <w:rsid w:val="00C864C3"/>
    <w:rPr>
      <w:rFonts w:ascii="Times New Roman" w:eastAsia="Times New Roman" w:hAnsi="Times New Roman" w:cs="Times New Roman"/>
      <w:sz w:val="24"/>
      <w:szCs w:val="24"/>
      <w:lang w:eastAsia="it-IT"/>
    </w:rPr>
  </w:style>
  <w:style w:type="table" w:styleId="Grigliatabella">
    <w:name w:val="Table Grid"/>
    <w:basedOn w:val="Tabellanormale"/>
    <w:uiPriority w:val="59"/>
    <w:rsid w:val="00214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2E4946"/>
    <w:rPr>
      <w:b/>
      <w:bCs/>
    </w:rPr>
  </w:style>
  <w:style w:type="character" w:customStyle="1" w:styleId="apple-converted-space">
    <w:name w:val="apple-converted-space"/>
    <w:basedOn w:val="Carpredefinitoparagrafo"/>
    <w:rsid w:val="002E4946"/>
  </w:style>
  <w:style w:type="character" w:styleId="Collegamentoipertestuale">
    <w:name w:val="Hyperlink"/>
    <w:basedOn w:val="Carpredefinitoparagrafo"/>
    <w:uiPriority w:val="99"/>
    <w:unhideWhenUsed/>
    <w:rsid w:val="00D53156"/>
    <w:rPr>
      <w:color w:val="0000FF" w:themeColor="hyperlink"/>
      <w:u w:val="single"/>
    </w:rPr>
  </w:style>
  <w:style w:type="paragraph" w:styleId="NormaleWeb">
    <w:name w:val="Normal (Web)"/>
    <w:basedOn w:val="Normale"/>
    <w:uiPriority w:val="99"/>
    <w:unhideWhenUsed/>
    <w:rsid w:val="008D0039"/>
    <w:pPr>
      <w:spacing w:before="100" w:beforeAutospacing="1" w:after="100" w:afterAutospacing="1"/>
    </w:pPr>
  </w:style>
  <w:style w:type="character" w:styleId="Menzionenonrisolta">
    <w:name w:val="Unresolved Mention"/>
    <w:basedOn w:val="Carpredefinitoparagrafo"/>
    <w:uiPriority w:val="99"/>
    <w:semiHidden/>
    <w:unhideWhenUsed/>
    <w:rsid w:val="00FA4AFC"/>
    <w:rPr>
      <w:color w:val="605E5C"/>
      <w:shd w:val="clear" w:color="auto" w:fill="E1DFDD"/>
    </w:rPr>
  </w:style>
  <w:style w:type="character" w:styleId="Collegamentovisitato">
    <w:name w:val="FollowedHyperlink"/>
    <w:basedOn w:val="Carpredefinitoparagrafo"/>
    <w:uiPriority w:val="99"/>
    <w:semiHidden/>
    <w:unhideWhenUsed/>
    <w:rsid w:val="00FA4A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rcj-kyfq-azw"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mailto:associazione.geopiano@gmail.com" TargetMode="External"/><Relationship Id="rId1" Type="http://schemas.openxmlformats.org/officeDocument/2006/relationships/image" Target="media/image4.png"/><Relationship Id="rId4"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1B984-CAB6-4EEF-9852-BE4E75FA0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695</Words>
  <Characters>3963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10</cp:revision>
  <cp:lastPrinted>2014-12-11T11:02:00Z</cp:lastPrinted>
  <dcterms:created xsi:type="dcterms:W3CDTF">2023-09-04T13:07:00Z</dcterms:created>
  <dcterms:modified xsi:type="dcterms:W3CDTF">2024-09-05T16:11:00Z</dcterms:modified>
</cp:coreProperties>
</file>